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078" w:rsidRDefault="00DC5078" w:rsidP="00DC5078">
      <w:pPr>
        <w:keepNext/>
        <w:widowControl w:val="0"/>
        <w:jc w:val="both"/>
        <w:outlineLvl w:val="5"/>
        <w:rPr>
          <w:rFonts w:ascii="Arial" w:hAnsi="Arial" w:cs="Arial"/>
          <w:b/>
          <w:bCs/>
          <w:sz w:val="18"/>
          <w:szCs w:val="18"/>
          <w:highlight w:val="yellow"/>
        </w:rPr>
      </w:pPr>
    </w:p>
    <w:p w:rsidR="00DC5078" w:rsidRPr="00DC5078" w:rsidRDefault="00DC5078" w:rsidP="00DC5078">
      <w:pPr>
        <w:keepNext/>
        <w:widowControl w:val="0"/>
        <w:ind w:left="48" w:firstLine="519"/>
        <w:jc w:val="both"/>
        <w:outlineLvl w:val="5"/>
        <w:rPr>
          <w:rFonts w:ascii="Arial" w:hAnsi="Arial" w:cs="Arial"/>
          <w:b/>
          <w:bCs/>
          <w:sz w:val="20"/>
          <w:szCs w:val="20"/>
        </w:rPr>
      </w:pPr>
      <w:r w:rsidRPr="00DC5078">
        <w:rPr>
          <w:rFonts w:ascii="Arial" w:hAnsi="Arial" w:cs="Arial"/>
          <w:b/>
          <w:bCs/>
          <w:sz w:val="20"/>
          <w:szCs w:val="20"/>
        </w:rPr>
        <w:t xml:space="preserve">PLIEGO DE CONDICIONES TECNICAS QUE HAN DE REGIR EL CONTRATO PARA LA EXPLOTACIÓN DEL BAR DEL CENTRO DE LA TERCERA EDAD DE SOLARES, POR PROCEDIMIENTO </w:t>
      </w:r>
      <w:r w:rsidR="008358D8">
        <w:rPr>
          <w:rFonts w:ascii="Arial" w:hAnsi="Arial" w:cs="Arial"/>
          <w:b/>
          <w:bCs/>
          <w:sz w:val="20"/>
          <w:szCs w:val="20"/>
        </w:rPr>
        <w:t>ABIERTO SIMPLIFICADO</w:t>
      </w:r>
      <w:r w:rsidRPr="00DC5078">
        <w:rPr>
          <w:rFonts w:ascii="Arial" w:hAnsi="Arial" w:cs="Arial"/>
          <w:b/>
          <w:bCs/>
          <w:sz w:val="20"/>
          <w:szCs w:val="20"/>
        </w:rPr>
        <w:t>, OFERTA ECONOMICA MÁS VENTAJOSA, UNICO CRITERIO DE ADJUDICACIÓN, AL PRECIO MAS BAJO.</w:t>
      </w:r>
      <w:bookmarkStart w:id="0" w:name="_GoBack"/>
      <w:bookmarkEnd w:id="0"/>
    </w:p>
    <w:p w:rsidR="00DC5078" w:rsidRPr="00DC5078" w:rsidRDefault="00DC5078" w:rsidP="00DC5078">
      <w:pPr>
        <w:widowControl w:val="0"/>
        <w:suppressAutoHyphens/>
        <w:spacing w:line="360" w:lineRule="auto"/>
        <w:jc w:val="both"/>
        <w:rPr>
          <w:rFonts w:ascii="Arial" w:eastAsia="Lucida Sans Unicode" w:hAnsi="Arial" w:cs="Arial"/>
          <w:kern w:val="2"/>
          <w:sz w:val="20"/>
          <w:szCs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firstRow="1" w:lastRow="0" w:firstColumn="1" w:lastColumn="0" w:noHBand="0" w:noVBand="1"/>
      </w:tblPr>
      <w:tblGrid>
        <w:gridCol w:w="8510"/>
      </w:tblGrid>
      <w:tr w:rsidR="00DC5078" w:rsidRPr="00DC5078" w:rsidTr="00DC5078">
        <w:tc>
          <w:tcPr>
            <w:tcW w:w="8671" w:type="dxa"/>
            <w:tcBorders>
              <w:top w:val="single" w:sz="8" w:space="0" w:color="333399"/>
              <w:left w:val="single" w:sz="8" w:space="0" w:color="333399"/>
              <w:bottom w:val="single" w:sz="8" w:space="0" w:color="333399"/>
              <w:right w:val="single" w:sz="8" w:space="0" w:color="333399"/>
            </w:tcBorders>
            <w:shd w:val="clear" w:color="auto" w:fill="C0C0C0"/>
            <w:hideMark/>
          </w:tcPr>
          <w:p w:rsidR="00DC5078" w:rsidRPr="00DC5078" w:rsidRDefault="00DC5078">
            <w:pPr>
              <w:widowControl w:val="0"/>
              <w:suppressAutoHyphens/>
              <w:spacing w:line="360" w:lineRule="auto"/>
              <w:ind w:firstLine="722"/>
              <w:rPr>
                <w:rFonts w:ascii="Arial" w:eastAsia="Lucida Sans Unicode" w:hAnsi="Arial" w:cs="Arial"/>
                <w:bCs/>
                <w:kern w:val="2"/>
                <w:sz w:val="20"/>
                <w:szCs w:val="20"/>
                <w:lang w:eastAsia="en-US"/>
              </w:rPr>
            </w:pPr>
            <w:r w:rsidRPr="00DC5078">
              <w:rPr>
                <w:rFonts w:ascii="Arial" w:eastAsia="Lucida Sans Unicode" w:hAnsi="Arial" w:cs="Arial"/>
                <w:b/>
                <w:kern w:val="2"/>
                <w:sz w:val="20"/>
                <w:szCs w:val="20"/>
                <w:lang w:eastAsia="en-US"/>
              </w:rPr>
              <w:t xml:space="preserve">CLÁUSULA PRIMERA. Objeto </w:t>
            </w:r>
          </w:p>
        </w:tc>
      </w:tr>
    </w:tbl>
    <w:p w:rsidR="00DC5078" w:rsidRPr="00DC5078" w:rsidRDefault="00DC5078" w:rsidP="00DC5078">
      <w:pPr>
        <w:widowControl w:val="0"/>
        <w:suppressAutoHyphens/>
        <w:spacing w:line="360" w:lineRule="auto"/>
        <w:ind w:firstLine="709"/>
        <w:jc w:val="both"/>
        <w:rPr>
          <w:rFonts w:ascii="Arial" w:eastAsia="Lucida Sans Unicode" w:hAnsi="Arial" w:cs="Arial"/>
          <w:kern w:val="2"/>
          <w:sz w:val="20"/>
          <w:szCs w:val="20"/>
          <w:lang w:val="es-ES_tradnl"/>
        </w:rPr>
      </w:pPr>
    </w:p>
    <w:p w:rsidR="00DC5078" w:rsidRDefault="00DC5078" w:rsidP="00DC5078">
      <w:pPr>
        <w:tabs>
          <w:tab w:val="left" w:pos="0"/>
          <w:tab w:val="left" w:pos="284"/>
          <w:tab w:val="left" w:pos="423"/>
          <w:tab w:val="left" w:pos="720"/>
          <w:tab w:val="left" w:pos="12240"/>
        </w:tabs>
        <w:spacing w:after="120"/>
        <w:ind w:firstLine="709"/>
        <w:jc w:val="both"/>
        <w:rPr>
          <w:rFonts w:ascii="Arial" w:hAnsi="Arial" w:cs="Arial"/>
          <w:sz w:val="20"/>
          <w:szCs w:val="20"/>
        </w:rPr>
      </w:pPr>
      <w:r w:rsidRPr="00DC5078">
        <w:rPr>
          <w:rFonts w:ascii="Arial" w:hAnsi="Arial" w:cs="Arial"/>
          <w:sz w:val="20"/>
          <w:szCs w:val="20"/>
        </w:rPr>
        <w:t xml:space="preserve">El objeto del contrato es la adjudicación del contrato administrativo especial para la </w:t>
      </w:r>
      <w:r>
        <w:rPr>
          <w:rFonts w:ascii="Arial" w:hAnsi="Arial" w:cs="Arial"/>
          <w:sz w:val="20"/>
          <w:szCs w:val="20"/>
        </w:rPr>
        <w:t>prestación del servicio de bar-cafetería</w:t>
      </w:r>
      <w:r w:rsidRPr="00DC5078">
        <w:rPr>
          <w:rFonts w:ascii="Arial" w:hAnsi="Arial" w:cs="Arial"/>
          <w:sz w:val="20"/>
          <w:szCs w:val="20"/>
        </w:rPr>
        <w:t xml:space="preserve"> situado en el Centro de la Tercera Edad de Solares.</w:t>
      </w:r>
    </w:p>
    <w:p w:rsidR="00E2138B" w:rsidRPr="00A36CCD" w:rsidRDefault="00E2138B" w:rsidP="00E2138B">
      <w:pPr>
        <w:tabs>
          <w:tab w:val="left" w:pos="0"/>
          <w:tab w:val="left" w:pos="284"/>
          <w:tab w:val="left" w:pos="423"/>
          <w:tab w:val="left" w:pos="720"/>
          <w:tab w:val="left" w:pos="12240"/>
        </w:tabs>
        <w:spacing w:after="120"/>
        <w:ind w:firstLine="709"/>
        <w:jc w:val="both"/>
        <w:rPr>
          <w:rFonts w:ascii="Arial" w:hAnsi="Arial" w:cs="Arial"/>
          <w:sz w:val="20"/>
          <w:szCs w:val="20"/>
        </w:rPr>
      </w:pPr>
      <w:r w:rsidRPr="00EB6DB2">
        <w:rPr>
          <w:rFonts w:ascii="Arial" w:hAnsi="Arial" w:cs="Arial"/>
          <w:sz w:val="20"/>
          <w:szCs w:val="20"/>
        </w:rPr>
        <w:t>La explotación del servicio de Bar comporta además la limpieza de las instalaciones y enseres directamente destinados al servicio de bar, así como el servicio de limpieza de las dependencias destinadas al Centro de la Tercera Edad.</w:t>
      </w:r>
    </w:p>
    <w:p w:rsidR="00DC5078" w:rsidRPr="00DC5078" w:rsidRDefault="00DC5078" w:rsidP="00DC5078">
      <w:pPr>
        <w:tabs>
          <w:tab w:val="left" w:pos="0"/>
          <w:tab w:val="left" w:pos="284"/>
          <w:tab w:val="left" w:pos="423"/>
          <w:tab w:val="left" w:pos="720"/>
          <w:tab w:val="left" w:pos="12240"/>
        </w:tabs>
        <w:spacing w:after="120"/>
        <w:ind w:firstLine="709"/>
        <w:jc w:val="both"/>
        <w:rPr>
          <w:rFonts w:ascii="Arial" w:hAnsi="Arial" w:cs="Arial"/>
          <w:sz w:val="20"/>
          <w:szCs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firstRow="1" w:lastRow="0" w:firstColumn="1" w:lastColumn="0" w:noHBand="0" w:noVBand="1"/>
      </w:tblPr>
      <w:tblGrid>
        <w:gridCol w:w="8510"/>
      </w:tblGrid>
      <w:tr w:rsidR="00DC5078" w:rsidRPr="00DC5078" w:rsidTr="00DC5078">
        <w:tc>
          <w:tcPr>
            <w:tcW w:w="8670" w:type="dxa"/>
            <w:tcBorders>
              <w:top w:val="single" w:sz="8" w:space="0" w:color="333399"/>
              <w:left w:val="single" w:sz="8" w:space="0" w:color="333399"/>
              <w:bottom w:val="single" w:sz="8" w:space="0" w:color="333399"/>
              <w:right w:val="single" w:sz="8" w:space="0" w:color="333399"/>
            </w:tcBorders>
            <w:shd w:val="clear" w:color="auto" w:fill="C0C0C0"/>
            <w:hideMark/>
          </w:tcPr>
          <w:p w:rsidR="00DC5078" w:rsidRPr="00DC5078" w:rsidRDefault="00DC5078">
            <w:pPr>
              <w:widowControl w:val="0"/>
              <w:suppressAutoHyphens/>
              <w:spacing w:line="360" w:lineRule="auto"/>
              <w:ind w:firstLine="722"/>
              <w:rPr>
                <w:rFonts w:ascii="Arial" w:eastAsia="Lucida Sans Unicode" w:hAnsi="Arial" w:cs="Arial"/>
                <w:bCs/>
                <w:kern w:val="2"/>
                <w:sz w:val="20"/>
                <w:szCs w:val="20"/>
                <w:lang w:eastAsia="en-US"/>
              </w:rPr>
            </w:pPr>
            <w:r w:rsidRPr="00DC5078">
              <w:rPr>
                <w:rFonts w:ascii="Arial" w:eastAsia="Lucida Sans Unicode" w:hAnsi="Arial" w:cs="Arial"/>
                <w:b/>
                <w:kern w:val="2"/>
                <w:sz w:val="20"/>
                <w:szCs w:val="20"/>
                <w:lang w:eastAsia="en-US"/>
              </w:rPr>
              <w:t>CLÁUSULA SEGUNDA. Precio de Licitación anual y Valor estimado del contrato</w:t>
            </w:r>
          </w:p>
        </w:tc>
      </w:tr>
    </w:tbl>
    <w:p w:rsidR="00DC5078" w:rsidRPr="00DC5078" w:rsidRDefault="00DC5078" w:rsidP="00DC5078">
      <w:pPr>
        <w:widowControl w:val="0"/>
        <w:suppressAutoHyphens/>
        <w:ind w:right="-15" w:firstLine="709"/>
        <w:jc w:val="both"/>
        <w:rPr>
          <w:rFonts w:ascii="Arial" w:eastAsia="Lucida Sans Unicode" w:hAnsi="Arial" w:cs="Arial"/>
          <w:kern w:val="2"/>
          <w:sz w:val="20"/>
          <w:szCs w:val="20"/>
          <w:lang w:val="es-ES_tradnl"/>
        </w:rPr>
      </w:pPr>
    </w:p>
    <w:p w:rsidR="00C072F6" w:rsidRPr="00C072F6" w:rsidRDefault="00C072F6" w:rsidP="00C072F6">
      <w:pPr>
        <w:widowControl w:val="0"/>
        <w:suppressAutoHyphens/>
        <w:ind w:right="-15" w:firstLine="709"/>
        <w:jc w:val="both"/>
        <w:rPr>
          <w:rFonts w:ascii="Arial" w:eastAsia="Lucida Sans Unicode" w:hAnsi="Arial" w:cs="Arial"/>
          <w:kern w:val="2"/>
          <w:sz w:val="20"/>
          <w:szCs w:val="20"/>
        </w:rPr>
      </w:pPr>
      <w:r w:rsidRPr="00C072F6">
        <w:rPr>
          <w:rFonts w:ascii="Arial" w:eastAsia="Lucida Sans Unicode" w:hAnsi="Arial" w:cs="Arial"/>
          <w:b/>
          <w:i/>
          <w:kern w:val="2"/>
          <w:sz w:val="20"/>
          <w:szCs w:val="20"/>
          <w:lang w:val="es-ES_tradnl"/>
        </w:rPr>
        <w:t>El precio de licitación anual</w:t>
      </w:r>
      <w:r w:rsidRPr="00C072F6">
        <w:rPr>
          <w:rFonts w:ascii="Arial" w:eastAsia="Lucida Sans Unicode" w:hAnsi="Arial" w:cs="Arial"/>
          <w:kern w:val="2"/>
          <w:sz w:val="20"/>
          <w:szCs w:val="20"/>
          <w:lang w:val="es-ES_tradnl"/>
        </w:rPr>
        <w:t xml:space="preserve"> del presente contrato asciende a la cantidad de  DIECIOCHO MIL QUINIENTOS EUROS </w:t>
      </w:r>
      <w:r w:rsidRPr="00C072F6">
        <w:rPr>
          <w:rFonts w:ascii="Arial" w:eastAsia="Lucida Sans Unicode" w:hAnsi="Arial" w:cs="Arial"/>
          <w:b/>
          <w:kern w:val="2"/>
          <w:sz w:val="20"/>
          <w:szCs w:val="20"/>
          <w:lang w:val="es-ES_tradnl"/>
        </w:rPr>
        <w:t>(18.500,00 €)</w:t>
      </w:r>
      <w:r w:rsidRPr="00C072F6">
        <w:rPr>
          <w:rFonts w:ascii="Arial" w:eastAsia="Lucida Sans Unicode" w:hAnsi="Arial" w:cs="Arial"/>
          <w:kern w:val="2"/>
          <w:sz w:val="20"/>
          <w:szCs w:val="20"/>
          <w:lang w:val="es-ES_tradnl"/>
        </w:rPr>
        <w:t xml:space="preserve">, </w:t>
      </w:r>
      <w:r w:rsidRPr="00C072F6">
        <w:rPr>
          <w:rFonts w:ascii="Arial" w:eastAsia="Lucida Sans Unicode" w:hAnsi="Arial" w:cs="Arial"/>
          <w:b/>
          <w:kern w:val="2"/>
          <w:sz w:val="20"/>
          <w:szCs w:val="20"/>
          <w:lang w:val="es-ES_tradnl"/>
        </w:rPr>
        <w:t xml:space="preserve">al que se adicionará el </w:t>
      </w:r>
      <w:r w:rsidRPr="00C072F6">
        <w:rPr>
          <w:rFonts w:ascii="Arial" w:eastAsia="Lucida Sans Unicode" w:hAnsi="Arial" w:cs="Arial"/>
          <w:b/>
          <w:kern w:val="2"/>
          <w:sz w:val="20"/>
          <w:szCs w:val="20"/>
        </w:rPr>
        <w:t>Impuesto sobre el Valor Añadido por valor de</w:t>
      </w:r>
      <w:r w:rsidRPr="00C072F6">
        <w:rPr>
          <w:rFonts w:ascii="Arial" w:eastAsia="Lucida Sans Unicode" w:hAnsi="Arial" w:cs="Arial"/>
          <w:kern w:val="2"/>
          <w:sz w:val="20"/>
          <w:szCs w:val="20"/>
        </w:rPr>
        <w:t xml:space="preserve"> TRES MIL </w:t>
      </w:r>
      <w:r w:rsidR="00196A1D">
        <w:rPr>
          <w:rFonts w:ascii="Arial" w:eastAsia="Lucida Sans Unicode" w:hAnsi="Arial" w:cs="Arial"/>
          <w:kern w:val="2"/>
          <w:sz w:val="20"/>
          <w:szCs w:val="20"/>
        </w:rPr>
        <w:t>OCHO</w:t>
      </w:r>
      <w:r w:rsidRPr="00C072F6">
        <w:rPr>
          <w:rFonts w:ascii="Arial" w:eastAsia="Lucida Sans Unicode" w:hAnsi="Arial" w:cs="Arial"/>
          <w:kern w:val="2"/>
          <w:sz w:val="20"/>
          <w:szCs w:val="20"/>
        </w:rPr>
        <w:t>CIENTO</w:t>
      </w:r>
      <w:r w:rsidR="00196A1D">
        <w:rPr>
          <w:rFonts w:ascii="Arial" w:eastAsia="Lucida Sans Unicode" w:hAnsi="Arial" w:cs="Arial"/>
          <w:kern w:val="2"/>
          <w:sz w:val="20"/>
          <w:szCs w:val="20"/>
        </w:rPr>
        <w:t xml:space="preserve">S OCHENTA Y </w:t>
      </w:r>
      <w:r w:rsidRPr="00C072F6">
        <w:rPr>
          <w:rFonts w:ascii="Arial" w:eastAsia="Lucida Sans Unicode" w:hAnsi="Arial" w:cs="Arial"/>
          <w:kern w:val="2"/>
          <w:sz w:val="20"/>
          <w:szCs w:val="20"/>
        </w:rPr>
        <w:t>CINC</w:t>
      </w:r>
      <w:r w:rsidR="00196A1D">
        <w:rPr>
          <w:rFonts w:ascii="Arial" w:eastAsia="Lucida Sans Unicode" w:hAnsi="Arial" w:cs="Arial"/>
          <w:kern w:val="2"/>
          <w:sz w:val="20"/>
          <w:szCs w:val="20"/>
        </w:rPr>
        <w:t xml:space="preserve">O </w:t>
      </w:r>
      <w:r w:rsidRPr="00C072F6">
        <w:rPr>
          <w:rFonts w:ascii="Arial" w:eastAsia="Lucida Sans Unicode" w:hAnsi="Arial" w:cs="Arial"/>
          <w:kern w:val="2"/>
          <w:sz w:val="20"/>
          <w:szCs w:val="20"/>
        </w:rPr>
        <w:t xml:space="preserve">EUROS </w:t>
      </w:r>
      <w:r w:rsidRPr="00C072F6">
        <w:rPr>
          <w:rFonts w:ascii="Arial" w:eastAsia="Lucida Sans Unicode" w:hAnsi="Arial" w:cs="Arial"/>
          <w:b/>
          <w:kern w:val="2"/>
          <w:sz w:val="20"/>
          <w:szCs w:val="20"/>
        </w:rPr>
        <w:t>(3.885,00 €</w:t>
      </w:r>
      <w:r w:rsidRPr="00C072F6">
        <w:rPr>
          <w:rFonts w:ascii="Arial" w:eastAsia="Lucida Sans Unicode" w:hAnsi="Arial" w:cs="Arial"/>
          <w:b/>
          <w:kern w:val="2"/>
          <w:sz w:val="20"/>
          <w:szCs w:val="20"/>
          <w:lang w:val="es-ES_tradnl"/>
        </w:rPr>
        <w:t>)</w:t>
      </w:r>
      <w:r w:rsidRPr="00C072F6">
        <w:rPr>
          <w:rFonts w:ascii="Arial" w:eastAsia="Lucida Sans Unicode" w:hAnsi="Arial" w:cs="Arial"/>
          <w:kern w:val="2"/>
          <w:sz w:val="20"/>
          <w:szCs w:val="20"/>
        </w:rPr>
        <w:t xml:space="preserve">, lo que supone un total de </w:t>
      </w:r>
      <w:r w:rsidRPr="00C072F6">
        <w:rPr>
          <w:rFonts w:ascii="Arial" w:eastAsia="Lucida Sans Unicode" w:hAnsi="Arial" w:cs="Arial"/>
          <w:b/>
          <w:kern w:val="2"/>
          <w:sz w:val="20"/>
          <w:szCs w:val="20"/>
        </w:rPr>
        <w:t xml:space="preserve">VENTIDOS MIL TRESCIENTOS OCHENTA Y CINCO EUROS  </w:t>
      </w:r>
      <w:r w:rsidRPr="00C072F6">
        <w:rPr>
          <w:rFonts w:ascii="Arial" w:eastAsia="Lucida Sans Unicode" w:hAnsi="Arial" w:cs="Arial"/>
          <w:b/>
          <w:kern w:val="2"/>
          <w:sz w:val="20"/>
          <w:szCs w:val="20"/>
          <w:lang w:val="es-ES_tradnl"/>
        </w:rPr>
        <w:t>(</w:t>
      </w:r>
      <w:r w:rsidRPr="00C072F6">
        <w:rPr>
          <w:rFonts w:ascii="Arial" w:eastAsia="Lucida Sans Unicode" w:hAnsi="Arial" w:cs="Arial"/>
          <w:b/>
          <w:kern w:val="2"/>
          <w:sz w:val="20"/>
          <w:szCs w:val="20"/>
        </w:rPr>
        <w:t>22.385,00</w:t>
      </w:r>
      <w:r w:rsidRPr="00C072F6">
        <w:rPr>
          <w:rFonts w:ascii="Arial" w:eastAsia="Lucida Sans Unicode" w:hAnsi="Arial" w:cs="Arial"/>
          <w:b/>
          <w:kern w:val="2"/>
          <w:sz w:val="20"/>
          <w:szCs w:val="20"/>
          <w:lang w:val="es-ES_tradnl"/>
        </w:rPr>
        <w:t>)</w:t>
      </w:r>
      <w:r w:rsidRPr="00C072F6">
        <w:rPr>
          <w:rFonts w:ascii="Arial" w:eastAsia="Lucida Sans Unicode" w:hAnsi="Arial" w:cs="Arial"/>
          <w:b/>
          <w:kern w:val="2"/>
          <w:sz w:val="20"/>
          <w:szCs w:val="20"/>
        </w:rPr>
        <w:t xml:space="preserve"> EUROS.</w:t>
      </w:r>
    </w:p>
    <w:p w:rsidR="00C072F6" w:rsidRPr="00C072F6" w:rsidRDefault="00C072F6" w:rsidP="00C072F6">
      <w:pPr>
        <w:widowControl w:val="0"/>
        <w:suppressAutoHyphens/>
        <w:ind w:right="-15" w:firstLine="709"/>
        <w:jc w:val="both"/>
        <w:rPr>
          <w:rFonts w:ascii="Arial" w:eastAsia="Lucida Sans Unicode" w:hAnsi="Arial" w:cs="Arial"/>
          <w:kern w:val="2"/>
          <w:sz w:val="20"/>
          <w:szCs w:val="20"/>
        </w:rPr>
      </w:pPr>
    </w:p>
    <w:p w:rsidR="00C072F6" w:rsidRPr="00C072F6" w:rsidRDefault="00C072F6" w:rsidP="00C072F6">
      <w:pPr>
        <w:widowControl w:val="0"/>
        <w:suppressAutoHyphens/>
        <w:ind w:right="-15" w:firstLine="709"/>
        <w:jc w:val="both"/>
        <w:rPr>
          <w:rFonts w:ascii="Arial" w:eastAsia="Lucida Sans Unicode" w:hAnsi="Arial" w:cs="Arial"/>
          <w:b/>
          <w:kern w:val="2"/>
          <w:sz w:val="20"/>
          <w:szCs w:val="20"/>
          <w:lang w:val="es-ES_tradnl"/>
        </w:rPr>
      </w:pPr>
      <w:r w:rsidRPr="00C072F6">
        <w:rPr>
          <w:rFonts w:ascii="Arial" w:eastAsia="Lucida Sans Unicode" w:hAnsi="Arial" w:cs="Arial"/>
          <w:kern w:val="2"/>
          <w:sz w:val="20"/>
          <w:szCs w:val="20"/>
          <w:lang w:val="es-ES_tradnl"/>
        </w:rPr>
        <w:t xml:space="preserve">El valor estimado del presente contrato asciende a la cuantía de TREINTA  Y SIETE MIL EUROS </w:t>
      </w:r>
      <w:r w:rsidRPr="00C072F6">
        <w:rPr>
          <w:rFonts w:ascii="Arial" w:eastAsia="Lucida Sans Unicode" w:hAnsi="Arial" w:cs="Arial"/>
          <w:b/>
          <w:kern w:val="2"/>
          <w:sz w:val="20"/>
          <w:szCs w:val="20"/>
          <w:lang w:val="es-ES_tradnl"/>
        </w:rPr>
        <w:t>(37.000,00 €)</w:t>
      </w:r>
      <w:r w:rsidRPr="00C072F6">
        <w:rPr>
          <w:rFonts w:ascii="Arial" w:eastAsia="Lucida Sans Unicode" w:hAnsi="Arial" w:cs="Arial"/>
          <w:kern w:val="2"/>
          <w:sz w:val="20"/>
          <w:szCs w:val="20"/>
          <w:lang w:val="es-ES_tradnl"/>
        </w:rPr>
        <w:t>, IVA NO INCLUIDO.</w:t>
      </w:r>
    </w:p>
    <w:p w:rsidR="005073FD" w:rsidRDefault="005073FD" w:rsidP="005073FD">
      <w:pPr>
        <w:widowControl w:val="0"/>
        <w:suppressAutoHyphens/>
        <w:ind w:right="-15" w:firstLine="709"/>
        <w:jc w:val="both"/>
        <w:rPr>
          <w:rFonts w:ascii="Arial" w:eastAsia="Lucida Sans Unicode" w:hAnsi="Arial" w:cs="Arial"/>
          <w:kern w:val="1"/>
          <w:sz w:val="20"/>
          <w:szCs w:val="20"/>
          <w:lang w:val="es-ES_tradnl"/>
        </w:rPr>
      </w:pPr>
    </w:p>
    <w:p w:rsidR="005073FD" w:rsidRDefault="005073FD" w:rsidP="005073FD">
      <w:pPr>
        <w:widowControl w:val="0"/>
        <w:suppressAutoHyphens/>
        <w:ind w:right="-15" w:firstLine="709"/>
        <w:jc w:val="both"/>
        <w:rPr>
          <w:rFonts w:ascii="Arial" w:eastAsia="Lucida Sans Unicode" w:hAnsi="Arial" w:cs="Arial"/>
          <w:kern w:val="1"/>
          <w:sz w:val="20"/>
          <w:szCs w:val="20"/>
          <w:lang w:val="es-ES_tradnl"/>
        </w:rPr>
      </w:pPr>
      <w:r w:rsidRPr="00DB19C2">
        <w:rPr>
          <w:rFonts w:ascii="Arial" w:eastAsia="Lucida Sans Unicode" w:hAnsi="Arial" w:cs="Arial"/>
          <w:kern w:val="1"/>
          <w:sz w:val="20"/>
          <w:szCs w:val="20"/>
          <w:lang w:val="es-ES_tradnl"/>
        </w:rPr>
        <w:t>En el precio del contrato se considerarán incluidos los demás tributos, tasas y cánones de cualquier índole, que sean de aplicación, así como todos los gastos que se originen para el adjudicatario como consecuencia del cumplimiento de las obligaciones contempladas en el presente pliego.</w:t>
      </w:r>
    </w:p>
    <w:p w:rsidR="00DC5078" w:rsidRPr="00DC5078" w:rsidRDefault="00DC5078" w:rsidP="00DC5078">
      <w:pPr>
        <w:widowControl w:val="0"/>
        <w:suppressAutoHyphens/>
        <w:ind w:right="-15" w:firstLine="709"/>
        <w:jc w:val="both"/>
        <w:rPr>
          <w:rFonts w:ascii="Arial" w:eastAsia="Lucida Sans Unicode" w:hAnsi="Arial" w:cs="Arial"/>
          <w:kern w:val="2"/>
          <w:sz w:val="20"/>
          <w:szCs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C0C0C0"/>
        <w:tblCellMar>
          <w:left w:w="70" w:type="dxa"/>
          <w:right w:w="70" w:type="dxa"/>
        </w:tblCellMar>
        <w:tblLook w:val="04A0" w:firstRow="1" w:lastRow="0" w:firstColumn="1" w:lastColumn="0" w:noHBand="0" w:noVBand="1"/>
      </w:tblPr>
      <w:tblGrid>
        <w:gridCol w:w="8510"/>
      </w:tblGrid>
      <w:tr w:rsidR="00DC5078" w:rsidRPr="00DC5078" w:rsidTr="00DC5078">
        <w:tc>
          <w:tcPr>
            <w:tcW w:w="8671" w:type="dxa"/>
            <w:tcBorders>
              <w:top w:val="single" w:sz="8" w:space="0" w:color="333399"/>
              <w:left w:val="single" w:sz="8" w:space="0" w:color="333399"/>
              <w:bottom w:val="single" w:sz="8" w:space="0" w:color="333399"/>
              <w:right w:val="single" w:sz="8" w:space="0" w:color="333399"/>
            </w:tcBorders>
            <w:shd w:val="clear" w:color="auto" w:fill="C0C0C0"/>
            <w:hideMark/>
          </w:tcPr>
          <w:p w:rsidR="00DC5078" w:rsidRPr="00DC5078" w:rsidRDefault="00DC5078">
            <w:pPr>
              <w:widowControl w:val="0"/>
              <w:suppressAutoHyphens/>
              <w:spacing w:line="360" w:lineRule="auto"/>
              <w:ind w:firstLine="722"/>
              <w:rPr>
                <w:rFonts w:ascii="Arial" w:eastAsia="Lucida Sans Unicode" w:hAnsi="Arial" w:cs="Arial"/>
                <w:bCs/>
                <w:kern w:val="2"/>
                <w:sz w:val="20"/>
                <w:szCs w:val="20"/>
                <w:lang w:eastAsia="en-US"/>
              </w:rPr>
            </w:pPr>
            <w:r w:rsidRPr="00DC5078">
              <w:rPr>
                <w:rFonts w:ascii="Arial" w:eastAsia="Lucida Sans Unicode" w:hAnsi="Arial" w:cs="Arial"/>
                <w:b/>
                <w:kern w:val="2"/>
                <w:sz w:val="20"/>
                <w:szCs w:val="20"/>
                <w:lang w:eastAsia="en-US"/>
              </w:rPr>
              <w:t>CLÁUSULA TERCERA.</w:t>
            </w:r>
            <w:r w:rsidRPr="00DC5078">
              <w:rPr>
                <w:rFonts w:ascii="Arial" w:eastAsia="Lucida Sans Unicode" w:hAnsi="Arial" w:cs="Arial"/>
                <w:kern w:val="2"/>
                <w:sz w:val="20"/>
                <w:szCs w:val="20"/>
                <w:lang w:eastAsia="en-US"/>
              </w:rPr>
              <w:t xml:space="preserve"> </w:t>
            </w:r>
            <w:r w:rsidRPr="00DC5078">
              <w:rPr>
                <w:rFonts w:ascii="Arial" w:eastAsia="Lucida Sans Unicode" w:hAnsi="Arial" w:cs="Arial"/>
                <w:b/>
                <w:kern w:val="2"/>
                <w:sz w:val="20"/>
                <w:szCs w:val="20"/>
                <w:lang w:eastAsia="en-US"/>
              </w:rPr>
              <w:t>Duración del Contrato</w:t>
            </w:r>
          </w:p>
        </w:tc>
      </w:tr>
    </w:tbl>
    <w:p w:rsidR="00DC5078" w:rsidRPr="00DC5078" w:rsidRDefault="00DC5078" w:rsidP="00DC5078">
      <w:pPr>
        <w:widowControl w:val="0"/>
        <w:suppressAutoHyphens/>
        <w:spacing w:line="360" w:lineRule="auto"/>
        <w:jc w:val="both"/>
        <w:rPr>
          <w:rFonts w:ascii="Arial" w:eastAsia="Lucida Sans Unicode" w:hAnsi="Arial" w:cs="Arial"/>
          <w:kern w:val="2"/>
          <w:sz w:val="20"/>
          <w:szCs w:val="20"/>
          <w:lang w:val="es-ES_tradnl"/>
        </w:rPr>
      </w:pPr>
    </w:p>
    <w:p w:rsidR="00DC5078" w:rsidRPr="00DC5078" w:rsidRDefault="00DC5078" w:rsidP="00DC5078">
      <w:pPr>
        <w:widowControl w:val="0"/>
        <w:suppressAutoHyphens/>
        <w:ind w:firstLine="708"/>
        <w:jc w:val="both"/>
        <w:rPr>
          <w:rFonts w:ascii="Arial" w:eastAsia="Lucida Sans Unicode" w:hAnsi="Arial" w:cs="Arial"/>
          <w:color w:val="000000"/>
          <w:kern w:val="2"/>
          <w:sz w:val="20"/>
          <w:szCs w:val="20"/>
        </w:rPr>
      </w:pPr>
      <w:r w:rsidRPr="00DC5078">
        <w:rPr>
          <w:rFonts w:ascii="Arial" w:eastAsia="Lucida Sans Unicode" w:hAnsi="Arial" w:cs="Arial"/>
          <w:color w:val="000000"/>
          <w:kern w:val="2"/>
          <w:sz w:val="20"/>
          <w:szCs w:val="20"/>
        </w:rPr>
        <w:t xml:space="preserve">La duración del contrato será de </w:t>
      </w:r>
      <w:r w:rsidRPr="00DC5078">
        <w:rPr>
          <w:rFonts w:ascii="Arial" w:eastAsia="Lucida Sans Unicode" w:hAnsi="Arial" w:cs="Arial"/>
          <w:b/>
          <w:color w:val="000000"/>
          <w:kern w:val="2"/>
          <w:sz w:val="20"/>
          <w:szCs w:val="20"/>
        </w:rPr>
        <w:t xml:space="preserve">DOCE (12) MESES </w:t>
      </w:r>
      <w:r w:rsidRPr="00DC5078">
        <w:rPr>
          <w:rFonts w:ascii="Arial" w:eastAsia="Lucida Sans Unicode" w:hAnsi="Arial" w:cs="Arial"/>
          <w:color w:val="000000"/>
          <w:kern w:val="2"/>
          <w:sz w:val="20"/>
          <w:szCs w:val="20"/>
        </w:rPr>
        <w:t xml:space="preserve">a contar desde la firma del citado contrato, con posibilidad de prórroga por otros doce (12) meses más. </w:t>
      </w:r>
    </w:p>
    <w:p w:rsidR="00DC5078" w:rsidRPr="00DC5078" w:rsidRDefault="00DC5078" w:rsidP="00DC5078">
      <w:pPr>
        <w:widowControl w:val="0"/>
        <w:suppressAutoHyphens/>
        <w:ind w:right="-15" w:firstLine="709"/>
        <w:jc w:val="both"/>
        <w:rPr>
          <w:rFonts w:ascii="Arial" w:eastAsia="Lucida Sans Unicode" w:hAnsi="Arial" w:cs="Arial"/>
          <w:kern w:val="2"/>
          <w:sz w:val="20"/>
          <w:szCs w:val="20"/>
          <w:lang w:val="es-ES_tradnl"/>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C0C0C0"/>
        <w:tblCellMar>
          <w:left w:w="70" w:type="dxa"/>
          <w:right w:w="70" w:type="dxa"/>
        </w:tblCellMar>
        <w:tblLook w:val="04A0" w:firstRow="1" w:lastRow="0" w:firstColumn="1" w:lastColumn="0" w:noHBand="0" w:noVBand="1"/>
      </w:tblPr>
      <w:tblGrid>
        <w:gridCol w:w="8510"/>
      </w:tblGrid>
      <w:tr w:rsidR="00DC5078" w:rsidRPr="00DC5078" w:rsidTr="00DC5078">
        <w:tc>
          <w:tcPr>
            <w:tcW w:w="8671" w:type="dxa"/>
            <w:tcBorders>
              <w:top w:val="single" w:sz="8" w:space="0" w:color="333399"/>
              <w:left w:val="single" w:sz="8" w:space="0" w:color="333399"/>
              <w:bottom w:val="single" w:sz="8" w:space="0" w:color="333399"/>
              <w:right w:val="single" w:sz="8" w:space="0" w:color="333399"/>
            </w:tcBorders>
            <w:shd w:val="clear" w:color="auto" w:fill="C0C0C0"/>
            <w:hideMark/>
          </w:tcPr>
          <w:p w:rsidR="00DC5078" w:rsidRPr="00DC5078" w:rsidRDefault="00DC5078">
            <w:pPr>
              <w:widowControl w:val="0"/>
              <w:suppressAutoHyphens/>
              <w:spacing w:line="360" w:lineRule="auto"/>
              <w:ind w:firstLine="722"/>
              <w:rPr>
                <w:rFonts w:ascii="Arial" w:eastAsia="Lucida Sans Unicode" w:hAnsi="Arial" w:cs="Arial"/>
                <w:bCs/>
                <w:kern w:val="2"/>
                <w:sz w:val="20"/>
                <w:szCs w:val="20"/>
                <w:lang w:eastAsia="en-US"/>
              </w:rPr>
            </w:pPr>
            <w:r w:rsidRPr="00DC5078">
              <w:rPr>
                <w:rFonts w:ascii="Arial" w:eastAsia="Lucida Sans Unicode" w:hAnsi="Arial" w:cs="Arial"/>
                <w:b/>
                <w:kern w:val="2"/>
                <w:sz w:val="20"/>
                <w:szCs w:val="20"/>
                <w:lang w:eastAsia="en-US"/>
              </w:rPr>
              <w:t>CLÁUSULA CUARTA.</w:t>
            </w:r>
            <w:r w:rsidRPr="00DC5078">
              <w:rPr>
                <w:rFonts w:ascii="Arial" w:eastAsia="Lucida Sans Unicode" w:hAnsi="Arial" w:cs="Arial"/>
                <w:kern w:val="2"/>
                <w:sz w:val="20"/>
                <w:szCs w:val="20"/>
                <w:lang w:eastAsia="en-US"/>
              </w:rPr>
              <w:t xml:space="preserve"> </w:t>
            </w:r>
            <w:r w:rsidRPr="00DC5078">
              <w:rPr>
                <w:rFonts w:ascii="Arial" w:eastAsia="Lucida Sans Unicode" w:hAnsi="Arial" w:cs="Arial"/>
                <w:b/>
                <w:kern w:val="2"/>
                <w:sz w:val="20"/>
                <w:szCs w:val="20"/>
                <w:lang w:eastAsia="en-US"/>
              </w:rPr>
              <w:t>Horario del Bar y Compromiso de Servicios a Prestar</w:t>
            </w:r>
          </w:p>
        </w:tc>
      </w:tr>
    </w:tbl>
    <w:p w:rsidR="00DC5078" w:rsidRPr="00DC5078" w:rsidRDefault="00DC5078" w:rsidP="00DC5078">
      <w:pPr>
        <w:widowControl w:val="0"/>
        <w:suppressAutoHyphens/>
        <w:spacing w:line="360" w:lineRule="auto"/>
        <w:jc w:val="both"/>
        <w:rPr>
          <w:rFonts w:ascii="Arial" w:eastAsia="Lucida Sans Unicode" w:hAnsi="Arial" w:cs="Arial"/>
          <w:kern w:val="2"/>
          <w:sz w:val="20"/>
          <w:szCs w:val="20"/>
        </w:rPr>
      </w:pPr>
    </w:p>
    <w:p w:rsidR="00DC5078" w:rsidRPr="00DC5078" w:rsidRDefault="00DC5078" w:rsidP="00DC5078">
      <w:pPr>
        <w:widowControl w:val="0"/>
        <w:suppressAutoHyphens/>
        <w:ind w:firstLine="708"/>
        <w:jc w:val="both"/>
        <w:rPr>
          <w:rFonts w:ascii="Arial" w:eastAsia="Lucida Sans Unicode" w:hAnsi="Arial" w:cs="Arial"/>
          <w:color w:val="000000"/>
          <w:kern w:val="2"/>
          <w:sz w:val="20"/>
          <w:szCs w:val="20"/>
          <w:lang w:val="es-ES_tradnl"/>
        </w:rPr>
      </w:pPr>
      <w:r w:rsidRPr="00DC5078">
        <w:rPr>
          <w:rFonts w:ascii="Arial" w:eastAsia="Lucida Sans Unicode" w:hAnsi="Arial" w:cs="Arial"/>
          <w:color w:val="000000"/>
          <w:kern w:val="2"/>
          <w:sz w:val="20"/>
          <w:szCs w:val="20"/>
          <w:lang w:val="es-ES_tradnl"/>
        </w:rPr>
        <w:t xml:space="preserve">1. El </w:t>
      </w:r>
      <w:r w:rsidRPr="00C23D79">
        <w:rPr>
          <w:rFonts w:ascii="Arial" w:eastAsia="Lucida Sans Unicode" w:hAnsi="Arial" w:cs="Arial"/>
          <w:color w:val="000000"/>
          <w:kern w:val="2"/>
          <w:sz w:val="20"/>
          <w:szCs w:val="20"/>
          <w:lang w:val="es-ES_tradnl"/>
        </w:rPr>
        <w:t xml:space="preserve">horario </w:t>
      </w:r>
      <w:r w:rsidR="00E2138B" w:rsidRPr="00C23D79">
        <w:rPr>
          <w:rFonts w:ascii="Arial" w:eastAsia="Lucida Sans Unicode" w:hAnsi="Arial" w:cs="Arial"/>
          <w:color w:val="000000"/>
          <w:kern w:val="2"/>
          <w:sz w:val="20"/>
          <w:szCs w:val="20"/>
          <w:lang w:val="es-ES_tradnl"/>
        </w:rPr>
        <w:t xml:space="preserve">mínimo </w:t>
      </w:r>
      <w:r w:rsidRPr="00C23D79">
        <w:rPr>
          <w:rFonts w:ascii="Arial" w:eastAsia="Lucida Sans Unicode" w:hAnsi="Arial" w:cs="Arial"/>
          <w:color w:val="000000"/>
          <w:kern w:val="2"/>
          <w:sz w:val="20"/>
          <w:szCs w:val="20"/>
          <w:lang w:val="es-ES_tradnl"/>
        </w:rPr>
        <w:t>de apertura del bar, será de.</w:t>
      </w:r>
      <w:r w:rsidR="001A03BC" w:rsidRPr="00C23D79">
        <w:rPr>
          <w:rFonts w:ascii="Arial" w:eastAsia="Lucida Sans Unicode" w:hAnsi="Arial" w:cs="Arial"/>
          <w:color w:val="000000"/>
          <w:kern w:val="2"/>
          <w:sz w:val="20"/>
          <w:szCs w:val="20"/>
          <w:lang w:val="es-ES_tradnl"/>
        </w:rPr>
        <w:t>15.30 a 20.00</w:t>
      </w:r>
      <w:r w:rsidR="00E2138B" w:rsidRPr="00C23D79">
        <w:rPr>
          <w:rFonts w:ascii="Arial" w:eastAsia="Lucida Sans Unicode" w:hAnsi="Arial" w:cs="Arial"/>
          <w:color w:val="000000"/>
          <w:kern w:val="2"/>
          <w:sz w:val="20"/>
          <w:szCs w:val="20"/>
          <w:lang w:val="es-ES_tradnl"/>
        </w:rPr>
        <w:t>horas</w:t>
      </w:r>
    </w:p>
    <w:p w:rsidR="00DC5078" w:rsidRPr="00DC5078" w:rsidRDefault="00DC5078" w:rsidP="00DC5078">
      <w:pPr>
        <w:widowControl w:val="0"/>
        <w:suppressAutoHyphens/>
        <w:ind w:firstLine="708"/>
        <w:jc w:val="both"/>
        <w:rPr>
          <w:rFonts w:ascii="Arial" w:eastAsia="Lucida Sans Unicode" w:hAnsi="Arial" w:cs="Arial"/>
          <w:color w:val="000000"/>
          <w:kern w:val="2"/>
          <w:sz w:val="20"/>
          <w:szCs w:val="20"/>
          <w:lang w:val="es-ES_tradnl"/>
        </w:rPr>
      </w:pPr>
    </w:p>
    <w:p w:rsidR="00DC5078" w:rsidRPr="00DC5078" w:rsidRDefault="00DC5078" w:rsidP="00DC5078">
      <w:pPr>
        <w:widowControl w:val="0"/>
        <w:tabs>
          <w:tab w:val="right" w:pos="8504"/>
        </w:tabs>
        <w:suppressAutoHyphens/>
        <w:ind w:firstLine="709"/>
        <w:jc w:val="both"/>
        <w:rPr>
          <w:rFonts w:ascii="Arial" w:eastAsia="Lucida Sans Unicode" w:hAnsi="Arial" w:cs="Arial"/>
          <w:iCs/>
          <w:kern w:val="2"/>
          <w:sz w:val="20"/>
          <w:szCs w:val="20"/>
        </w:rPr>
      </w:pPr>
      <w:r w:rsidRPr="00DC5078">
        <w:rPr>
          <w:rFonts w:ascii="Arial" w:eastAsia="Lucida Sans Unicode" w:hAnsi="Arial" w:cs="Arial"/>
          <w:color w:val="000000"/>
          <w:kern w:val="2"/>
          <w:sz w:val="20"/>
          <w:szCs w:val="20"/>
          <w:lang w:val="es-ES_tradnl"/>
        </w:rPr>
        <w:t>2. Los servicios a prestar con carácter obligatorio son los siguientes:</w:t>
      </w:r>
    </w:p>
    <w:p w:rsidR="00DC5078" w:rsidRPr="00DC5078" w:rsidRDefault="00DC5078" w:rsidP="00DC5078">
      <w:pPr>
        <w:widowControl w:val="0"/>
        <w:tabs>
          <w:tab w:val="right" w:pos="8504"/>
        </w:tabs>
        <w:suppressAutoHyphens/>
        <w:spacing w:line="360" w:lineRule="auto"/>
        <w:ind w:firstLine="709"/>
        <w:jc w:val="both"/>
        <w:rPr>
          <w:rFonts w:ascii="Arial" w:eastAsia="Lucida Sans Unicode" w:hAnsi="Arial" w:cs="Arial"/>
          <w:iCs/>
          <w:kern w:val="2"/>
          <w:sz w:val="20"/>
          <w:szCs w:val="20"/>
        </w:rPr>
      </w:pPr>
    </w:p>
    <w:p w:rsidR="00DC5078" w:rsidRPr="00DC5078" w:rsidRDefault="00DC5078" w:rsidP="00DC5078">
      <w:pPr>
        <w:widowControl w:val="0"/>
        <w:tabs>
          <w:tab w:val="right" w:pos="8504"/>
        </w:tabs>
        <w:suppressAutoHyphens/>
        <w:ind w:firstLine="709"/>
        <w:jc w:val="both"/>
        <w:rPr>
          <w:rFonts w:ascii="Arial" w:eastAsia="Lucida Sans Unicode" w:hAnsi="Arial" w:cs="Arial"/>
          <w:iCs/>
          <w:kern w:val="2"/>
          <w:sz w:val="20"/>
          <w:szCs w:val="20"/>
        </w:rPr>
      </w:pPr>
      <w:r w:rsidRPr="00DC5078">
        <w:rPr>
          <w:rFonts w:ascii="Arial" w:eastAsia="Lucida Sans Unicode" w:hAnsi="Arial" w:cs="Arial"/>
          <w:b/>
          <w:i/>
          <w:iCs/>
          <w:kern w:val="2"/>
          <w:sz w:val="20"/>
          <w:szCs w:val="20"/>
        </w:rPr>
        <w:t>a)</w:t>
      </w:r>
      <w:r w:rsidRPr="00DC5078">
        <w:rPr>
          <w:rFonts w:ascii="Arial" w:eastAsia="Lucida Sans Unicode" w:hAnsi="Arial" w:cs="Arial"/>
          <w:i/>
          <w:iCs/>
          <w:kern w:val="2"/>
          <w:sz w:val="20"/>
          <w:szCs w:val="20"/>
        </w:rPr>
        <w:t xml:space="preserve"> </w:t>
      </w:r>
      <w:r w:rsidRPr="00DC5078">
        <w:rPr>
          <w:rFonts w:ascii="Arial" w:eastAsia="Lucida Sans Unicode" w:hAnsi="Arial" w:cs="Arial"/>
          <w:b/>
          <w:i/>
          <w:iCs/>
          <w:kern w:val="2"/>
          <w:sz w:val="20"/>
          <w:szCs w:val="20"/>
        </w:rPr>
        <w:t>Utilización del servicio:</w:t>
      </w:r>
      <w:r w:rsidRPr="00DC5078">
        <w:rPr>
          <w:rFonts w:ascii="Arial" w:eastAsia="Lucida Sans Unicode" w:hAnsi="Arial" w:cs="Arial"/>
          <w:iCs/>
          <w:kern w:val="2"/>
          <w:sz w:val="20"/>
          <w:szCs w:val="20"/>
        </w:rPr>
        <w:t xml:space="preserve"> Al tratarse de un servicio con destino a jubilados o pensionistas, estos goza</w:t>
      </w:r>
      <w:r w:rsidR="00A24A85">
        <w:rPr>
          <w:rFonts w:ascii="Arial" w:eastAsia="Lucida Sans Unicode" w:hAnsi="Arial" w:cs="Arial"/>
          <w:iCs/>
          <w:kern w:val="2"/>
          <w:sz w:val="20"/>
          <w:szCs w:val="20"/>
        </w:rPr>
        <w:t>rán de unos precios especiales</w:t>
      </w:r>
      <w:r w:rsidRPr="00DC5078">
        <w:rPr>
          <w:rFonts w:ascii="Arial" w:eastAsia="Lucida Sans Unicode" w:hAnsi="Arial" w:cs="Arial"/>
          <w:iCs/>
          <w:kern w:val="2"/>
          <w:sz w:val="20"/>
          <w:szCs w:val="20"/>
        </w:rPr>
        <w:t xml:space="preserve"> que figura</w:t>
      </w:r>
      <w:r w:rsidR="00A24A85">
        <w:rPr>
          <w:rFonts w:ascii="Arial" w:eastAsia="Lucida Sans Unicode" w:hAnsi="Arial" w:cs="Arial"/>
          <w:iCs/>
          <w:kern w:val="2"/>
          <w:sz w:val="20"/>
          <w:szCs w:val="20"/>
        </w:rPr>
        <w:t>n</w:t>
      </w:r>
      <w:r w:rsidRPr="00DC5078">
        <w:rPr>
          <w:rFonts w:ascii="Arial" w:eastAsia="Lucida Sans Unicode" w:hAnsi="Arial" w:cs="Arial"/>
          <w:iCs/>
          <w:kern w:val="2"/>
          <w:sz w:val="20"/>
          <w:szCs w:val="20"/>
        </w:rPr>
        <w:t xml:space="preserve"> en </w:t>
      </w:r>
      <w:r w:rsidR="00A24A85">
        <w:rPr>
          <w:rFonts w:ascii="Arial" w:eastAsia="Lucida Sans Unicode" w:hAnsi="Arial" w:cs="Arial"/>
          <w:iCs/>
          <w:kern w:val="2"/>
          <w:sz w:val="20"/>
          <w:szCs w:val="20"/>
        </w:rPr>
        <w:t>el Anexo de Tabla de precios</w:t>
      </w:r>
      <w:r w:rsidRPr="00DC5078">
        <w:rPr>
          <w:rFonts w:ascii="Arial" w:eastAsia="Lucida Sans Unicode" w:hAnsi="Arial" w:cs="Arial"/>
          <w:iCs/>
          <w:kern w:val="2"/>
          <w:sz w:val="20"/>
          <w:szCs w:val="20"/>
        </w:rPr>
        <w:t>.</w:t>
      </w:r>
    </w:p>
    <w:p w:rsidR="00DC5078" w:rsidRPr="00DC5078" w:rsidRDefault="00DC5078" w:rsidP="00DC5078">
      <w:pPr>
        <w:widowControl w:val="0"/>
        <w:tabs>
          <w:tab w:val="right" w:pos="8504"/>
        </w:tabs>
        <w:suppressAutoHyphens/>
        <w:ind w:firstLine="709"/>
        <w:jc w:val="both"/>
        <w:rPr>
          <w:rFonts w:ascii="Arial" w:eastAsia="Lucida Sans Unicode" w:hAnsi="Arial" w:cs="Arial"/>
          <w:iCs/>
          <w:kern w:val="2"/>
          <w:sz w:val="20"/>
          <w:szCs w:val="20"/>
        </w:rPr>
      </w:pPr>
    </w:p>
    <w:p w:rsidR="00DC5078" w:rsidRPr="00DC5078" w:rsidRDefault="00DC5078" w:rsidP="00DC5078">
      <w:pPr>
        <w:widowControl w:val="0"/>
        <w:tabs>
          <w:tab w:val="right" w:pos="8504"/>
        </w:tabs>
        <w:suppressAutoHyphens/>
        <w:ind w:firstLine="709"/>
        <w:jc w:val="both"/>
        <w:rPr>
          <w:rFonts w:ascii="Arial" w:eastAsia="Lucida Sans Unicode" w:hAnsi="Arial" w:cs="Arial"/>
          <w:iCs/>
          <w:kern w:val="2"/>
          <w:sz w:val="20"/>
          <w:szCs w:val="20"/>
        </w:rPr>
      </w:pPr>
      <w:r w:rsidRPr="00DC5078">
        <w:rPr>
          <w:rFonts w:ascii="Arial" w:eastAsia="Lucida Sans Unicode" w:hAnsi="Arial" w:cs="Arial"/>
          <w:b/>
          <w:iCs/>
          <w:kern w:val="2"/>
          <w:sz w:val="20"/>
          <w:szCs w:val="20"/>
        </w:rPr>
        <w:t xml:space="preserve">b) </w:t>
      </w:r>
      <w:r w:rsidRPr="00DC5078">
        <w:rPr>
          <w:rFonts w:ascii="Arial" w:eastAsia="Lucida Sans Unicode" w:hAnsi="Arial" w:cs="Arial"/>
          <w:b/>
          <w:i/>
          <w:iCs/>
          <w:kern w:val="2"/>
          <w:sz w:val="20"/>
          <w:szCs w:val="20"/>
        </w:rPr>
        <w:t>Limpieza de las Instalaciones</w:t>
      </w:r>
      <w:r w:rsidRPr="00DC5078">
        <w:rPr>
          <w:rFonts w:ascii="Arial" w:eastAsia="Lucida Sans Unicode" w:hAnsi="Arial" w:cs="Arial"/>
          <w:iCs/>
          <w:kern w:val="2"/>
          <w:sz w:val="20"/>
          <w:szCs w:val="20"/>
        </w:rPr>
        <w:t>: El adjudicatario deberá limpiar diariamente todas las dependencias del Centro, antes de su apertura diaria. Serán a cargo de dicho adjudicatario todos los materiales, utensilios y productos de limpieza necesarios para mantener las referidas instalaciones en perfectas condiciones en todo momento.</w:t>
      </w:r>
    </w:p>
    <w:p w:rsidR="00DC5078" w:rsidRPr="00DC5078" w:rsidRDefault="00DC5078" w:rsidP="00DC5078">
      <w:pPr>
        <w:widowControl w:val="0"/>
        <w:tabs>
          <w:tab w:val="right" w:pos="8504"/>
        </w:tabs>
        <w:suppressAutoHyphens/>
        <w:ind w:firstLine="709"/>
        <w:jc w:val="both"/>
        <w:rPr>
          <w:rFonts w:ascii="Arial" w:eastAsia="Lucida Sans Unicode" w:hAnsi="Arial" w:cs="Arial"/>
          <w:iCs/>
          <w:kern w:val="2"/>
          <w:sz w:val="20"/>
          <w:szCs w:val="20"/>
        </w:rPr>
      </w:pPr>
    </w:p>
    <w:p w:rsidR="00DC5078" w:rsidRPr="00DC5078" w:rsidRDefault="00DC5078" w:rsidP="00E2138B">
      <w:pPr>
        <w:pStyle w:val="Prrafodelista"/>
        <w:widowControl w:val="0"/>
        <w:numPr>
          <w:ilvl w:val="0"/>
          <w:numId w:val="2"/>
        </w:numPr>
        <w:tabs>
          <w:tab w:val="right" w:pos="8504"/>
        </w:tabs>
        <w:suppressAutoHyphens/>
        <w:jc w:val="both"/>
        <w:rPr>
          <w:rFonts w:ascii="Arial" w:eastAsia="Lucida Sans Unicode" w:hAnsi="Arial" w:cs="Arial"/>
          <w:iCs/>
          <w:kern w:val="2"/>
          <w:sz w:val="20"/>
          <w:szCs w:val="20"/>
        </w:rPr>
      </w:pPr>
      <w:r w:rsidRPr="00DC5078">
        <w:rPr>
          <w:rFonts w:ascii="Arial" w:eastAsia="Lucida Sans Unicode" w:hAnsi="Arial" w:cs="Arial"/>
          <w:b/>
          <w:i/>
          <w:iCs/>
          <w:kern w:val="2"/>
          <w:sz w:val="20"/>
          <w:szCs w:val="20"/>
        </w:rPr>
        <w:lastRenderedPageBreak/>
        <w:t>Horario:</w:t>
      </w:r>
      <w:r w:rsidRPr="00DC5078">
        <w:rPr>
          <w:rFonts w:ascii="Arial" w:eastAsia="Lucida Sans Unicode" w:hAnsi="Arial" w:cs="Arial"/>
          <w:iCs/>
          <w:kern w:val="2"/>
          <w:sz w:val="20"/>
          <w:szCs w:val="20"/>
        </w:rPr>
        <w:t xml:space="preserve"> El horario mínimo de apertura del servicio de Cafetería será de. </w:t>
      </w:r>
      <w:r w:rsidR="00E2138B">
        <w:rPr>
          <w:rFonts w:ascii="Arial" w:eastAsia="Lucida Sans Unicode" w:hAnsi="Arial" w:cs="Arial"/>
          <w:iCs/>
          <w:kern w:val="2"/>
          <w:sz w:val="20"/>
          <w:szCs w:val="20"/>
        </w:rPr>
        <w:t xml:space="preserve">de </w:t>
      </w:r>
      <w:r w:rsidR="00E2138B" w:rsidRPr="00EB6DB2">
        <w:rPr>
          <w:rFonts w:ascii="Arial" w:eastAsia="Lucida Sans Unicode" w:hAnsi="Arial" w:cs="Arial"/>
          <w:iCs/>
          <w:kern w:val="2"/>
          <w:sz w:val="20"/>
          <w:szCs w:val="20"/>
        </w:rPr>
        <w:t>15.30 a 20.</w:t>
      </w:r>
      <w:r w:rsidR="001A03BC" w:rsidRPr="00EB6DB2">
        <w:rPr>
          <w:rFonts w:ascii="Arial" w:eastAsia="Lucida Sans Unicode" w:hAnsi="Arial" w:cs="Arial"/>
          <w:iCs/>
          <w:kern w:val="2"/>
          <w:sz w:val="20"/>
          <w:szCs w:val="20"/>
        </w:rPr>
        <w:t>0</w:t>
      </w:r>
      <w:r w:rsidR="00E2138B" w:rsidRPr="00EB6DB2">
        <w:rPr>
          <w:rFonts w:ascii="Arial" w:eastAsia="Lucida Sans Unicode" w:hAnsi="Arial" w:cs="Arial"/>
          <w:iCs/>
          <w:kern w:val="2"/>
          <w:sz w:val="20"/>
          <w:szCs w:val="20"/>
        </w:rPr>
        <w:t>0 horas.</w:t>
      </w:r>
      <w:r w:rsidR="00E2138B">
        <w:rPr>
          <w:rFonts w:ascii="Arial" w:eastAsia="Lucida Sans Unicode" w:hAnsi="Arial" w:cs="Arial"/>
          <w:iCs/>
          <w:kern w:val="2"/>
          <w:sz w:val="20"/>
          <w:szCs w:val="20"/>
        </w:rPr>
        <w:t xml:space="preserve"> </w:t>
      </w:r>
      <w:r w:rsidRPr="00DC5078">
        <w:rPr>
          <w:rFonts w:ascii="Arial" w:eastAsia="Lucida Sans Unicode" w:hAnsi="Arial" w:cs="Arial"/>
          <w:iCs/>
          <w:kern w:val="2"/>
          <w:sz w:val="20"/>
          <w:szCs w:val="20"/>
        </w:rPr>
        <w:t>Dicha cafetería abrirá todos los días, durante todo el año, festivos incluidos, salvo los días de Nochebuena, Navidad, Nochevieja, Año Nuevo y la Festividad de Nuestra Señora el día 15 de Agosto.</w:t>
      </w:r>
    </w:p>
    <w:p w:rsidR="00DC5078" w:rsidRPr="00DC5078" w:rsidRDefault="00DC5078" w:rsidP="00DC5078">
      <w:pPr>
        <w:widowControl w:val="0"/>
        <w:tabs>
          <w:tab w:val="right" w:pos="8504"/>
        </w:tabs>
        <w:suppressAutoHyphens/>
        <w:ind w:firstLine="709"/>
        <w:jc w:val="both"/>
        <w:rPr>
          <w:rFonts w:ascii="Arial" w:eastAsia="Lucida Sans Unicode" w:hAnsi="Arial" w:cs="Arial"/>
          <w:iCs/>
          <w:kern w:val="2"/>
          <w:sz w:val="20"/>
          <w:szCs w:val="20"/>
        </w:rPr>
      </w:pPr>
    </w:p>
    <w:p w:rsidR="00544F27" w:rsidRDefault="00544F27" w:rsidP="00DC5078">
      <w:pPr>
        <w:autoSpaceDE w:val="0"/>
        <w:autoSpaceDN w:val="0"/>
        <w:adjustRightInd w:val="0"/>
        <w:jc w:val="center"/>
        <w:rPr>
          <w:rFonts w:ascii="Arial" w:hAnsi="Arial" w:cs="Arial"/>
          <w:b/>
          <w:color w:val="000000"/>
          <w:sz w:val="20"/>
          <w:szCs w:val="20"/>
        </w:rPr>
      </w:pPr>
    </w:p>
    <w:p w:rsidR="00DC5078" w:rsidRPr="00DC5078" w:rsidRDefault="00DC5078" w:rsidP="00DC5078">
      <w:pPr>
        <w:autoSpaceDE w:val="0"/>
        <w:autoSpaceDN w:val="0"/>
        <w:adjustRightInd w:val="0"/>
        <w:jc w:val="center"/>
        <w:rPr>
          <w:rFonts w:ascii="Arial" w:hAnsi="Arial" w:cs="Arial"/>
          <w:b/>
          <w:color w:val="000000"/>
          <w:sz w:val="20"/>
          <w:szCs w:val="20"/>
        </w:rPr>
      </w:pPr>
      <w:r w:rsidRPr="00DC5078">
        <w:rPr>
          <w:rFonts w:ascii="Arial" w:hAnsi="Arial" w:cs="Arial"/>
          <w:b/>
          <w:color w:val="000000"/>
          <w:sz w:val="20"/>
          <w:szCs w:val="20"/>
        </w:rPr>
        <w:t>ANEXO</w:t>
      </w:r>
    </w:p>
    <w:p w:rsidR="00DC5078" w:rsidRPr="00DC5078" w:rsidRDefault="00DC5078" w:rsidP="00DC5078">
      <w:pPr>
        <w:autoSpaceDE w:val="0"/>
        <w:autoSpaceDN w:val="0"/>
        <w:adjustRightInd w:val="0"/>
        <w:jc w:val="center"/>
        <w:rPr>
          <w:rFonts w:ascii="Arial" w:hAnsi="Arial" w:cs="Arial"/>
          <w:b/>
          <w:color w:val="000000"/>
          <w:sz w:val="20"/>
          <w:szCs w:val="20"/>
        </w:rPr>
      </w:pPr>
    </w:p>
    <w:p w:rsidR="00DC5078" w:rsidRDefault="00DC5078" w:rsidP="00DC5078">
      <w:pPr>
        <w:autoSpaceDE w:val="0"/>
        <w:autoSpaceDN w:val="0"/>
        <w:adjustRightInd w:val="0"/>
        <w:jc w:val="center"/>
        <w:rPr>
          <w:rFonts w:ascii="Arial" w:hAnsi="Arial" w:cs="Arial"/>
          <w:b/>
          <w:color w:val="000000"/>
          <w:sz w:val="20"/>
          <w:szCs w:val="20"/>
        </w:rPr>
      </w:pPr>
      <w:r w:rsidRPr="00DC5078">
        <w:rPr>
          <w:rFonts w:ascii="Arial" w:hAnsi="Arial" w:cs="Arial"/>
          <w:b/>
          <w:color w:val="000000"/>
          <w:sz w:val="20"/>
          <w:szCs w:val="20"/>
        </w:rPr>
        <w:t xml:space="preserve">TABLA DE PRECIOS </w:t>
      </w:r>
    </w:p>
    <w:p w:rsidR="00544F27" w:rsidRPr="00DC5078" w:rsidRDefault="00544F27" w:rsidP="00DC5078">
      <w:pPr>
        <w:autoSpaceDE w:val="0"/>
        <w:autoSpaceDN w:val="0"/>
        <w:adjustRightInd w:val="0"/>
        <w:jc w:val="center"/>
        <w:rPr>
          <w:rFonts w:ascii="Arial" w:hAnsi="Arial" w:cs="Arial"/>
          <w:b/>
          <w:color w:val="000000"/>
          <w:sz w:val="20"/>
          <w:szCs w:val="20"/>
        </w:rPr>
      </w:pPr>
    </w:p>
    <w:p w:rsidR="00DC5078" w:rsidRPr="00DC5078" w:rsidRDefault="00DC5078" w:rsidP="00DC5078">
      <w:pPr>
        <w:autoSpaceDE w:val="0"/>
        <w:autoSpaceDN w:val="0"/>
        <w:adjustRightInd w:val="0"/>
        <w:jc w:val="cente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4252"/>
        <w:gridCol w:w="4242"/>
      </w:tblGrid>
      <w:tr w:rsidR="00DC5078" w:rsidRPr="00DC5078" w:rsidTr="00DC5078">
        <w:trPr>
          <w:trHeight w:val="577"/>
        </w:trPr>
        <w:tc>
          <w:tcPr>
            <w:tcW w:w="4322" w:type="dxa"/>
            <w:tcBorders>
              <w:top w:val="single" w:sz="4" w:space="0" w:color="auto"/>
              <w:left w:val="single" w:sz="4" w:space="0" w:color="auto"/>
              <w:bottom w:val="single" w:sz="6" w:space="0" w:color="000000"/>
              <w:right w:val="single" w:sz="6" w:space="0" w:color="000000"/>
            </w:tcBorders>
            <w:shd w:val="pct15" w:color="auto" w:fill="auto"/>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BEBIDAS Y APERITIVOS</w:t>
            </w:r>
          </w:p>
        </w:tc>
        <w:tc>
          <w:tcPr>
            <w:tcW w:w="4322" w:type="dxa"/>
            <w:tcBorders>
              <w:top w:val="single" w:sz="4" w:space="0" w:color="auto"/>
              <w:left w:val="single" w:sz="6" w:space="0" w:color="000000"/>
              <w:bottom w:val="single" w:sz="6" w:space="0" w:color="000000"/>
              <w:right w:val="single" w:sz="4" w:space="0" w:color="auto"/>
            </w:tcBorders>
            <w:shd w:val="pct15" w:color="auto" w:fill="auto"/>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PRECIO (€)</w:t>
            </w:r>
          </w:p>
        </w:tc>
      </w:tr>
      <w:tr w:rsidR="00DC5078" w:rsidRPr="00DC5078" w:rsidTr="00DC5078">
        <w:trPr>
          <w:trHeight w:val="636"/>
        </w:trPr>
        <w:tc>
          <w:tcPr>
            <w:tcW w:w="4322" w:type="dxa"/>
            <w:tcBorders>
              <w:top w:val="single" w:sz="6" w:space="0" w:color="000000"/>
              <w:left w:val="single" w:sz="4" w:space="0" w:color="auto"/>
              <w:bottom w:val="single" w:sz="6" w:space="0" w:color="000000"/>
              <w:right w:val="single" w:sz="6" w:space="0" w:color="000000"/>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Café con leche grande</w:t>
            </w:r>
          </w:p>
        </w:tc>
        <w:tc>
          <w:tcPr>
            <w:tcW w:w="4322" w:type="dxa"/>
            <w:tcBorders>
              <w:top w:val="single" w:sz="6" w:space="0" w:color="000000"/>
              <w:left w:val="single" w:sz="6" w:space="0" w:color="000000"/>
              <w:bottom w:val="single" w:sz="6" w:space="0" w:color="000000"/>
              <w:right w:val="single" w:sz="4" w:space="0" w:color="auto"/>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1,00</w:t>
            </w:r>
          </w:p>
        </w:tc>
      </w:tr>
      <w:tr w:rsidR="00DC5078" w:rsidRPr="00DC5078" w:rsidTr="00DC5078">
        <w:tc>
          <w:tcPr>
            <w:tcW w:w="4322" w:type="dxa"/>
            <w:tcBorders>
              <w:top w:val="single" w:sz="6" w:space="0" w:color="000000"/>
              <w:left w:val="single" w:sz="4" w:space="0" w:color="auto"/>
              <w:bottom w:val="single" w:sz="6" w:space="0" w:color="000000"/>
              <w:right w:val="single" w:sz="6" w:space="0" w:color="000000"/>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Café mediano</w:t>
            </w:r>
          </w:p>
        </w:tc>
        <w:tc>
          <w:tcPr>
            <w:tcW w:w="4322" w:type="dxa"/>
            <w:tcBorders>
              <w:top w:val="single" w:sz="6" w:space="0" w:color="000000"/>
              <w:left w:val="single" w:sz="6" w:space="0" w:color="000000"/>
              <w:bottom w:val="single" w:sz="6" w:space="0" w:color="000000"/>
              <w:right w:val="single" w:sz="4" w:space="0" w:color="auto"/>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0,90</w:t>
            </w:r>
          </w:p>
        </w:tc>
      </w:tr>
      <w:tr w:rsidR="00DC5078" w:rsidRPr="00DC5078" w:rsidTr="00DC5078">
        <w:tc>
          <w:tcPr>
            <w:tcW w:w="4322" w:type="dxa"/>
            <w:tcBorders>
              <w:top w:val="single" w:sz="6" w:space="0" w:color="000000"/>
              <w:left w:val="single" w:sz="4" w:space="0" w:color="auto"/>
              <w:bottom w:val="single" w:sz="6" w:space="0" w:color="000000"/>
              <w:right w:val="single" w:sz="6" w:space="0" w:color="000000"/>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Café cortado</w:t>
            </w:r>
          </w:p>
        </w:tc>
        <w:tc>
          <w:tcPr>
            <w:tcW w:w="4322" w:type="dxa"/>
            <w:tcBorders>
              <w:top w:val="single" w:sz="6" w:space="0" w:color="000000"/>
              <w:left w:val="single" w:sz="6" w:space="0" w:color="000000"/>
              <w:bottom w:val="single" w:sz="6" w:space="0" w:color="000000"/>
              <w:right w:val="single" w:sz="4" w:space="0" w:color="auto"/>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0,90</w:t>
            </w:r>
          </w:p>
        </w:tc>
      </w:tr>
      <w:tr w:rsidR="00DC5078" w:rsidRPr="00DC5078" w:rsidTr="00DC5078">
        <w:tc>
          <w:tcPr>
            <w:tcW w:w="4322" w:type="dxa"/>
            <w:tcBorders>
              <w:top w:val="single" w:sz="6" w:space="0" w:color="000000"/>
              <w:left w:val="single" w:sz="4" w:space="0" w:color="auto"/>
              <w:bottom w:val="single" w:sz="6" w:space="0" w:color="000000"/>
              <w:right w:val="single" w:sz="6" w:space="0" w:color="000000"/>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Infusión</w:t>
            </w:r>
          </w:p>
        </w:tc>
        <w:tc>
          <w:tcPr>
            <w:tcW w:w="4322" w:type="dxa"/>
            <w:tcBorders>
              <w:top w:val="single" w:sz="6" w:space="0" w:color="000000"/>
              <w:left w:val="single" w:sz="6" w:space="0" w:color="000000"/>
              <w:bottom w:val="single" w:sz="6" w:space="0" w:color="000000"/>
              <w:right w:val="single" w:sz="4" w:space="0" w:color="auto"/>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1,00</w:t>
            </w:r>
          </w:p>
        </w:tc>
      </w:tr>
      <w:tr w:rsidR="00DC5078" w:rsidRPr="00DC5078" w:rsidTr="00DC5078">
        <w:tc>
          <w:tcPr>
            <w:tcW w:w="4322" w:type="dxa"/>
            <w:tcBorders>
              <w:top w:val="single" w:sz="6" w:space="0" w:color="000000"/>
              <w:left w:val="single" w:sz="4" w:space="0" w:color="auto"/>
              <w:bottom w:val="single" w:sz="6" w:space="0" w:color="000000"/>
              <w:right w:val="single" w:sz="6" w:space="0" w:color="000000"/>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¼ l. Botellín de Agua</w:t>
            </w:r>
          </w:p>
        </w:tc>
        <w:tc>
          <w:tcPr>
            <w:tcW w:w="4322" w:type="dxa"/>
            <w:tcBorders>
              <w:top w:val="single" w:sz="6" w:space="0" w:color="000000"/>
              <w:left w:val="single" w:sz="6" w:space="0" w:color="000000"/>
              <w:bottom w:val="single" w:sz="6" w:space="0" w:color="000000"/>
              <w:right w:val="single" w:sz="4" w:space="0" w:color="auto"/>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0,60</w:t>
            </w:r>
          </w:p>
        </w:tc>
      </w:tr>
      <w:tr w:rsidR="00DC5078" w:rsidRPr="00DC5078" w:rsidTr="00DC5078">
        <w:tc>
          <w:tcPr>
            <w:tcW w:w="4322" w:type="dxa"/>
            <w:tcBorders>
              <w:top w:val="single" w:sz="6" w:space="0" w:color="000000"/>
              <w:left w:val="single" w:sz="4" w:space="0" w:color="auto"/>
              <w:bottom w:val="single" w:sz="6" w:space="0" w:color="000000"/>
              <w:right w:val="single" w:sz="6" w:space="0" w:color="000000"/>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½ l. Botellín de Agua</w:t>
            </w:r>
          </w:p>
        </w:tc>
        <w:tc>
          <w:tcPr>
            <w:tcW w:w="4322" w:type="dxa"/>
            <w:tcBorders>
              <w:top w:val="single" w:sz="6" w:space="0" w:color="000000"/>
              <w:left w:val="single" w:sz="6" w:space="0" w:color="000000"/>
              <w:bottom w:val="single" w:sz="6" w:space="0" w:color="000000"/>
              <w:right w:val="single" w:sz="4" w:space="0" w:color="auto"/>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0,80</w:t>
            </w:r>
          </w:p>
        </w:tc>
      </w:tr>
      <w:tr w:rsidR="00DC5078" w:rsidRPr="00DC5078" w:rsidTr="00DC5078">
        <w:tc>
          <w:tcPr>
            <w:tcW w:w="4322" w:type="dxa"/>
            <w:tcBorders>
              <w:top w:val="single" w:sz="6" w:space="0" w:color="000000"/>
              <w:left w:val="single" w:sz="4" w:space="0" w:color="auto"/>
              <w:bottom w:val="single" w:sz="6" w:space="0" w:color="000000"/>
              <w:right w:val="single" w:sz="6" w:space="0" w:color="000000"/>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Merienda</w:t>
            </w:r>
          </w:p>
        </w:tc>
        <w:tc>
          <w:tcPr>
            <w:tcW w:w="4322" w:type="dxa"/>
            <w:tcBorders>
              <w:top w:val="single" w:sz="6" w:space="0" w:color="000000"/>
              <w:left w:val="single" w:sz="6" w:space="0" w:color="000000"/>
              <w:bottom w:val="single" w:sz="6" w:space="0" w:color="000000"/>
              <w:right w:val="single" w:sz="4" w:space="0" w:color="auto"/>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1,50</w:t>
            </w:r>
          </w:p>
        </w:tc>
      </w:tr>
      <w:tr w:rsidR="00DC5078" w:rsidRPr="00DC5078" w:rsidTr="00DC5078">
        <w:tc>
          <w:tcPr>
            <w:tcW w:w="4322" w:type="dxa"/>
            <w:tcBorders>
              <w:top w:val="single" w:sz="6" w:space="0" w:color="000000"/>
              <w:left w:val="single" w:sz="4" w:space="0" w:color="auto"/>
              <w:bottom w:val="single" w:sz="6" w:space="0" w:color="000000"/>
              <w:right w:val="single" w:sz="6" w:space="0" w:color="000000"/>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Chocolate</w:t>
            </w:r>
          </w:p>
        </w:tc>
        <w:tc>
          <w:tcPr>
            <w:tcW w:w="4322" w:type="dxa"/>
            <w:tcBorders>
              <w:top w:val="single" w:sz="6" w:space="0" w:color="000000"/>
              <w:left w:val="single" w:sz="6" w:space="0" w:color="000000"/>
              <w:bottom w:val="single" w:sz="6" w:space="0" w:color="000000"/>
              <w:right w:val="single" w:sz="4" w:space="0" w:color="auto"/>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0,90</w:t>
            </w:r>
          </w:p>
        </w:tc>
      </w:tr>
      <w:tr w:rsidR="00DC5078" w:rsidRPr="00DC5078" w:rsidTr="00DC5078">
        <w:tc>
          <w:tcPr>
            <w:tcW w:w="4322" w:type="dxa"/>
            <w:tcBorders>
              <w:top w:val="single" w:sz="6" w:space="0" w:color="000000"/>
              <w:left w:val="single" w:sz="4" w:space="0" w:color="auto"/>
              <w:bottom w:val="single" w:sz="6" w:space="0" w:color="000000"/>
              <w:right w:val="single" w:sz="6" w:space="0" w:color="000000"/>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Vino blanco</w:t>
            </w:r>
          </w:p>
        </w:tc>
        <w:tc>
          <w:tcPr>
            <w:tcW w:w="4322" w:type="dxa"/>
            <w:tcBorders>
              <w:top w:val="single" w:sz="6" w:space="0" w:color="000000"/>
              <w:left w:val="single" w:sz="6" w:space="0" w:color="000000"/>
              <w:bottom w:val="single" w:sz="6" w:space="0" w:color="000000"/>
              <w:right w:val="single" w:sz="4" w:space="0" w:color="auto"/>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0,50</w:t>
            </w:r>
          </w:p>
        </w:tc>
      </w:tr>
      <w:tr w:rsidR="00DC5078" w:rsidRPr="00DC5078" w:rsidTr="00DC5078">
        <w:tc>
          <w:tcPr>
            <w:tcW w:w="4322" w:type="dxa"/>
            <w:tcBorders>
              <w:top w:val="single" w:sz="6" w:space="0" w:color="000000"/>
              <w:left w:val="single" w:sz="4" w:space="0" w:color="auto"/>
              <w:bottom w:val="single" w:sz="6" w:space="0" w:color="000000"/>
              <w:right w:val="single" w:sz="6" w:space="0" w:color="000000"/>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Manzanilla y Mistela</w:t>
            </w:r>
          </w:p>
        </w:tc>
        <w:tc>
          <w:tcPr>
            <w:tcW w:w="4322" w:type="dxa"/>
            <w:tcBorders>
              <w:top w:val="single" w:sz="6" w:space="0" w:color="000000"/>
              <w:left w:val="single" w:sz="6" w:space="0" w:color="000000"/>
              <w:bottom w:val="single" w:sz="6" w:space="0" w:color="000000"/>
              <w:right w:val="single" w:sz="4" w:space="0" w:color="auto"/>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0,60</w:t>
            </w:r>
          </w:p>
        </w:tc>
      </w:tr>
      <w:tr w:rsidR="00DC5078" w:rsidRPr="00DC5078" w:rsidTr="00DC5078">
        <w:tc>
          <w:tcPr>
            <w:tcW w:w="4322" w:type="dxa"/>
            <w:tcBorders>
              <w:top w:val="single" w:sz="6" w:space="0" w:color="000000"/>
              <w:left w:val="single" w:sz="4" w:space="0" w:color="auto"/>
              <w:bottom w:val="single" w:sz="6" w:space="0" w:color="000000"/>
              <w:right w:val="single" w:sz="6" w:space="0" w:color="000000"/>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Mosto</w:t>
            </w:r>
          </w:p>
        </w:tc>
        <w:tc>
          <w:tcPr>
            <w:tcW w:w="4322" w:type="dxa"/>
            <w:tcBorders>
              <w:top w:val="single" w:sz="6" w:space="0" w:color="000000"/>
              <w:left w:val="single" w:sz="6" w:space="0" w:color="000000"/>
              <w:bottom w:val="single" w:sz="6" w:space="0" w:color="000000"/>
              <w:right w:val="single" w:sz="4" w:space="0" w:color="auto"/>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0,60</w:t>
            </w:r>
          </w:p>
        </w:tc>
      </w:tr>
      <w:tr w:rsidR="00DC5078" w:rsidRPr="00DC5078" w:rsidTr="00DC5078">
        <w:tc>
          <w:tcPr>
            <w:tcW w:w="4322" w:type="dxa"/>
            <w:tcBorders>
              <w:top w:val="single" w:sz="6" w:space="0" w:color="000000"/>
              <w:left w:val="single" w:sz="4" w:space="0" w:color="auto"/>
              <w:bottom w:val="single" w:sz="6" w:space="0" w:color="000000"/>
              <w:right w:val="single" w:sz="6" w:space="0" w:color="000000"/>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Benjamín</w:t>
            </w:r>
          </w:p>
        </w:tc>
        <w:tc>
          <w:tcPr>
            <w:tcW w:w="4322" w:type="dxa"/>
            <w:tcBorders>
              <w:top w:val="single" w:sz="6" w:space="0" w:color="000000"/>
              <w:left w:val="single" w:sz="6" w:space="0" w:color="000000"/>
              <w:bottom w:val="single" w:sz="6" w:space="0" w:color="000000"/>
              <w:right w:val="single" w:sz="4" w:space="0" w:color="auto"/>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2,00</w:t>
            </w:r>
          </w:p>
        </w:tc>
      </w:tr>
      <w:tr w:rsidR="00DC5078" w:rsidRPr="00DC5078" w:rsidTr="00DC5078">
        <w:tc>
          <w:tcPr>
            <w:tcW w:w="4322" w:type="dxa"/>
            <w:tcBorders>
              <w:top w:val="single" w:sz="6" w:space="0" w:color="000000"/>
              <w:left w:val="single" w:sz="4" w:space="0" w:color="auto"/>
              <w:bottom w:val="single" w:sz="6" w:space="0" w:color="000000"/>
              <w:right w:val="single" w:sz="6" w:space="0" w:color="000000"/>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 xml:space="preserve">La </w:t>
            </w:r>
            <w:proofErr w:type="spellStart"/>
            <w:r w:rsidRPr="00DC5078">
              <w:rPr>
                <w:rFonts w:ascii="Arial" w:hAnsi="Arial" w:cs="Arial"/>
                <w:b/>
                <w:bCs/>
                <w:color w:val="000000"/>
                <w:sz w:val="20"/>
                <w:szCs w:val="20"/>
                <w:lang w:eastAsia="en-US"/>
              </w:rPr>
              <w:t>Ina</w:t>
            </w:r>
            <w:proofErr w:type="spellEnd"/>
          </w:p>
        </w:tc>
        <w:tc>
          <w:tcPr>
            <w:tcW w:w="4322" w:type="dxa"/>
            <w:tcBorders>
              <w:top w:val="single" w:sz="6" w:space="0" w:color="000000"/>
              <w:left w:val="single" w:sz="6" w:space="0" w:color="000000"/>
              <w:bottom w:val="single" w:sz="6" w:space="0" w:color="000000"/>
              <w:right w:val="single" w:sz="4" w:space="0" w:color="auto"/>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1,00</w:t>
            </w:r>
          </w:p>
        </w:tc>
      </w:tr>
      <w:tr w:rsidR="00DC5078" w:rsidRPr="00DC5078" w:rsidTr="00DC5078">
        <w:tc>
          <w:tcPr>
            <w:tcW w:w="4322" w:type="dxa"/>
            <w:tcBorders>
              <w:top w:val="single" w:sz="6" w:space="0" w:color="000000"/>
              <w:left w:val="single" w:sz="4" w:space="0" w:color="auto"/>
              <w:bottom w:val="single" w:sz="6" w:space="0" w:color="000000"/>
              <w:right w:val="single" w:sz="6" w:space="0" w:color="000000"/>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Quinta</w:t>
            </w:r>
          </w:p>
        </w:tc>
        <w:tc>
          <w:tcPr>
            <w:tcW w:w="4322" w:type="dxa"/>
            <w:tcBorders>
              <w:top w:val="single" w:sz="6" w:space="0" w:color="000000"/>
              <w:left w:val="single" w:sz="6" w:space="0" w:color="000000"/>
              <w:bottom w:val="single" w:sz="6" w:space="0" w:color="000000"/>
              <w:right w:val="single" w:sz="4" w:space="0" w:color="auto"/>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1,00</w:t>
            </w:r>
          </w:p>
        </w:tc>
      </w:tr>
      <w:tr w:rsidR="00DC5078" w:rsidRPr="00DC5078" w:rsidTr="00DC5078">
        <w:tc>
          <w:tcPr>
            <w:tcW w:w="4322" w:type="dxa"/>
            <w:tcBorders>
              <w:top w:val="single" w:sz="6" w:space="0" w:color="000000"/>
              <w:left w:val="single" w:sz="4" w:space="0" w:color="auto"/>
              <w:bottom w:val="single" w:sz="6" w:space="0" w:color="000000"/>
              <w:right w:val="single" w:sz="6" w:space="0" w:color="000000"/>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 xml:space="preserve">Refrescos </w:t>
            </w:r>
          </w:p>
        </w:tc>
        <w:tc>
          <w:tcPr>
            <w:tcW w:w="4322" w:type="dxa"/>
            <w:tcBorders>
              <w:top w:val="single" w:sz="6" w:space="0" w:color="000000"/>
              <w:left w:val="single" w:sz="6" w:space="0" w:color="000000"/>
              <w:bottom w:val="single" w:sz="6" w:space="0" w:color="000000"/>
              <w:right w:val="single" w:sz="4" w:space="0" w:color="auto"/>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1,35</w:t>
            </w:r>
          </w:p>
        </w:tc>
      </w:tr>
      <w:tr w:rsidR="00DC5078" w:rsidRPr="00DC5078" w:rsidTr="00DC5078">
        <w:tc>
          <w:tcPr>
            <w:tcW w:w="4322" w:type="dxa"/>
            <w:tcBorders>
              <w:top w:val="single" w:sz="6" w:space="0" w:color="000000"/>
              <w:left w:val="single" w:sz="4" w:space="0" w:color="auto"/>
              <w:bottom w:val="single" w:sz="4" w:space="0" w:color="auto"/>
              <w:right w:val="single" w:sz="6" w:space="0" w:color="000000"/>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Cerveza</w:t>
            </w:r>
          </w:p>
        </w:tc>
        <w:tc>
          <w:tcPr>
            <w:tcW w:w="4322" w:type="dxa"/>
            <w:tcBorders>
              <w:top w:val="single" w:sz="6" w:space="0" w:color="000000"/>
              <w:left w:val="single" w:sz="6" w:space="0" w:color="000000"/>
              <w:bottom w:val="single" w:sz="4" w:space="0" w:color="auto"/>
              <w:right w:val="single" w:sz="4" w:space="0" w:color="auto"/>
            </w:tcBorders>
            <w:hideMark/>
          </w:tcPr>
          <w:p w:rsidR="00DC5078" w:rsidRPr="00DC5078" w:rsidRDefault="00DC5078">
            <w:pPr>
              <w:widowControl w:val="0"/>
              <w:suppressAutoHyphens/>
              <w:autoSpaceDE w:val="0"/>
              <w:autoSpaceDN w:val="0"/>
              <w:adjustRightInd w:val="0"/>
              <w:spacing w:before="120" w:after="120" w:line="276" w:lineRule="auto"/>
              <w:jc w:val="center"/>
              <w:rPr>
                <w:rFonts w:ascii="Arial" w:hAnsi="Arial" w:cs="Arial"/>
                <w:b/>
                <w:bCs/>
                <w:color w:val="000000"/>
                <w:sz w:val="20"/>
                <w:szCs w:val="20"/>
                <w:lang w:eastAsia="en-US"/>
              </w:rPr>
            </w:pPr>
            <w:r w:rsidRPr="00DC5078">
              <w:rPr>
                <w:rFonts w:ascii="Arial" w:hAnsi="Arial" w:cs="Arial"/>
                <w:b/>
                <w:bCs/>
                <w:color w:val="000000"/>
                <w:sz w:val="20"/>
                <w:szCs w:val="20"/>
                <w:lang w:eastAsia="en-US"/>
              </w:rPr>
              <w:t>1,35</w:t>
            </w:r>
          </w:p>
        </w:tc>
      </w:tr>
    </w:tbl>
    <w:p w:rsidR="00DC5078" w:rsidRPr="00DC5078" w:rsidRDefault="00DC5078" w:rsidP="00DC5078">
      <w:pPr>
        <w:widowControl w:val="0"/>
        <w:suppressAutoHyphens/>
        <w:spacing w:after="120"/>
        <w:jc w:val="both"/>
        <w:rPr>
          <w:rFonts w:ascii="Arial" w:eastAsia="Lucida Sans Unicode" w:hAnsi="Arial" w:cs="Arial"/>
          <w:kern w:val="2"/>
          <w:sz w:val="20"/>
          <w:szCs w:val="20"/>
          <w:lang w:eastAsia="en-US"/>
        </w:rPr>
      </w:pPr>
    </w:p>
    <w:p w:rsidR="00DC5078" w:rsidRDefault="00DC5078" w:rsidP="00DC5078">
      <w:pPr>
        <w:autoSpaceDE w:val="0"/>
        <w:autoSpaceDN w:val="0"/>
        <w:adjustRightInd w:val="0"/>
        <w:ind w:left="1418"/>
        <w:jc w:val="center"/>
        <w:rPr>
          <w:rFonts w:ascii="Arial" w:hAnsi="Arial" w:cs="Arial"/>
          <w:sz w:val="20"/>
          <w:szCs w:val="20"/>
        </w:rPr>
      </w:pPr>
    </w:p>
    <w:p w:rsidR="004B7341" w:rsidRDefault="004B7341"/>
    <w:sectPr w:rsidR="004B734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44E" w:rsidRDefault="000A444E" w:rsidP="005073FD">
      <w:r>
        <w:separator/>
      </w:r>
    </w:p>
  </w:endnote>
  <w:endnote w:type="continuationSeparator" w:id="0">
    <w:p w:rsidR="000A444E" w:rsidRDefault="000A444E" w:rsidP="0050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44E" w:rsidRDefault="000A444E" w:rsidP="005073FD">
      <w:r>
        <w:separator/>
      </w:r>
    </w:p>
  </w:footnote>
  <w:footnote w:type="continuationSeparator" w:id="0">
    <w:p w:rsidR="000A444E" w:rsidRDefault="000A444E" w:rsidP="00507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3FD" w:rsidRDefault="005073FD">
    <w:pPr>
      <w:pStyle w:val="Encabezado"/>
    </w:pPr>
    <w:r>
      <w:rPr>
        <w:noProof/>
      </w:rPr>
      <w:drawing>
        <wp:inline distT="0" distB="0" distL="0" distR="0" wp14:anchorId="367B8768">
          <wp:extent cx="932815" cy="103060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10306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09D8"/>
    <w:multiLevelType w:val="hybridMultilevel"/>
    <w:tmpl w:val="4560F0DC"/>
    <w:lvl w:ilvl="0" w:tplc="83942EDE">
      <w:start w:val="3"/>
      <w:numFmt w:val="lowerLetter"/>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15:restartNumberingAfterBreak="0">
    <w:nsid w:val="7B1A5B34"/>
    <w:multiLevelType w:val="hybridMultilevel"/>
    <w:tmpl w:val="A65CC664"/>
    <w:lvl w:ilvl="0" w:tplc="39FABAE0">
      <w:start w:val="1"/>
      <w:numFmt w:val="lowerLetter"/>
      <w:lvlText w:val="%1)"/>
      <w:lvlJc w:val="left"/>
      <w:pPr>
        <w:ind w:left="927" w:hanging="360"/>
      </w:p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78"/>
    <w:rsid w:val="000A444E"/>
    <w:rsid w:val="000B334E"/>
    <w:rsid w:val="00103A1C"/>
    <w:rsid w:val="00196A1D"/>
    <w:rsid w:val="001A03BC"/>
    <w:rsid w:val="004B7341"/>
    <w:rsid w:val="005073FD"/>
    <w:rsid w:val="00544F27"/>
    <w:rsid w:val="007432E9"/>
    <w:rsid w:val="0083278C"/>
    <w:rsid w:val="008358D8"/>
    <w:rsid w:val="00940EC0"/>
    <w:rsid w:val="00A24A85"/>
    <w:rsid w:val="00B179CA"/>
    <w:rsid w:val="00C072F6"/>
    <w:rsid w:val="00C23D79"/>
    <w:rsid w:val="00D035AB"/>
    <w:rsid w:val="00DC5078"/>
    <w:rsid w:val="00E2138B"/>
    <w:rsid w:val="00EB6DB2"/>
    <w:rsid w:val="00F868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F34B68C-DD2A-4ECA-A582-B9D280DF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78"/>
    <w:pPr>
      <w:spacing w:after="0" w:line="240" w:lineRule="auto"/>
    </w:pPr>
    <w:rPr>
      <w:rFonts w:ascii="Garamond" w:eastAsia="Times New Roman" w:hAnsi="Garamond"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5078"/>
    <w:pPr>
      <w:ind w:left="720"/>
      <w:contextualSpacing/>
    </w:pPr>
  </w:style>
  <w:style w:type="paragraph" w:styleId="Encabezado">
    <w:name w:val="header"/>
    <w:basedOn w:val="Normal"/>
    <w:link w:val="EncabezadoCar"/>
    <w:uiPriority w:val="99"/>
    <w:unhideWhenUsed/>
    <w:rsid w:val="005073FD"/>
    <w:pPr>
      <w:tabs>
        <w:tab w:val="center" w:pos="4252"/>
        <w:tab w:val="right" w:pos="8504"/>
      </w:tabs>
    </w:pPr>
  </w:style>
  <w:style w:type="character" w:customStyle="1" w:styleId="EncabezadoCar">
    <w:name w:val="Encabezado Car"/>
    <w:basedOn w:val="Fuentedeprrafopredeter"/>
    <w:link w:val="Encabezado"/>
    <w:uiPriority w:val="99"/>
    <w:rsid w:val="005073FD"/>
    <w:rPr>
      <w:rFonts w:ascii="Garamond" w:eastAsia="Times New Roman" w:hAnsi="Garamond" w:cs="Times New Roman"/>
      <w:sz w:val="24"/>
      <w:szCs w:val="24"/>
      <w:lang w:eastAsia="es-ES"/>
    </w:rPr>
  </w:style>
  <w:style w:type="paragraph" w:styleId="Piedepgina">
    <w:name w:val="footer"/>
    <w:basedOn w:val="Normal"/>
    <w:link w:val="PiedepginaCar"/>
    <w:uiPriority w:val="99"/>
    <w:unhideWhenUsed/>
    <w:rsid w:val="005073FD"/>
    <w:pPr>
      <w:tabs>
        <w:tab w:val="center" w:pos="4252"/>
        <w:tab w:val="right" w:pos="8504"/>
      </w:tabs>
    </w:pPr>
  </w:style>
  <w:style w:type="character" w:customStyle="1" w:styleId="PiedepginaCar">
    <w:name w:val="Pie de página Car"/>
    <w:basedOn w:val="Fuentedeprrafopredeter"/>
    <w:link w:val="Piedepgina"/>
    <w:uiPriority w:val="99"/>
    <w:rsid w:val="005073FD"/>
    <w:rPr>
      <w:rFonts w:ascii="Garamond" w:eastAsia="Times New Roman" w:hAnsi="Garamond" w:cs="Times New Roman"/>
      <w:sz w:val="24"/>
      <w:szCs w:val="24"/>
      <w:lang w:eastAsia="es-ES"/>
    </w:rPr>
  </w:style>
  <w:style w:type="paragraph" w:styleId="Textodeglobo">
    <w:name w:val="Balloon Text"/>
    <w:basedOn w:val="Normal"/>
    <w:link w:val="TextodegloboCar"/>
    <w:uiPriority w:val="99"/>
    <w:semiHidden/>
    <w:unhideWhenUsed/>
    <w:rsid w:val="00E2138B"/>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38B"/>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849545">
      <w:bodyDiv w:val="1"/>
      <w:marLeft w:val="0"/>
      <w:marRight w:val="0"/>
      <w:marTop w:val="0"/>
      <w:marBottom w:val="0"/>
      <w:divBdr>
        <w:top w:val="none" w:sz="0" w:space="0" w:color="auto"/>
        <w:left w:val="none" w:sz="0" w:space="0" w:color="auto"/>
        <w:bottom w:val="none" w:sz="0" w:space="0" w:color="auto"/>
        <w:right w:val="none" w:sz="0" w:space="0" w:color="auto"/>
      </w:divBdr>
    </w:div>
    <w:div w:id="168751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2636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Ayto. Medio Cudeyo</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Navarro</dc:creator>
  <cp:lastModifiedBy>Teresa Cifrian</cp:lastModifiedBy>
  <cp:revision>4</cp:revision>
  <cp:lastPrinted>2019-06-18T08:40:00Z</cp:lastPrinted>
  <dcterms:created xsi:type="dcterms:W3CDTF">2019-06-17T12:52:00Z</dcterms:created>
  <dcterms:modified xsi:type="dcterms:W3CDTF">2019-06-18T08:40:00Z</dcterms:modified>
</cp:coreProperties>
</file>