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4" w:rsidRPr="001D03ED" w:rsidRDefault="00EC6064" w:rsidP="00645C0B">
      <w:pPr>
        <w:jc w:val="both"/>
      </w:pPr>
      <w:r w:rsidRPr="001D03ED">
        <w:rPr>
          <w:rFonts w:ascii="Arial" w:eastAsia="Lucida Sans Unicode" w:hAnsi="Arial" w:cs="Times New Roman"/>
          <w:noProof/>
          <w:kern w:val="1"/>
          <w:sz w:val="20"/>
          <w:szCs w:val="24"/>
          <w:lang w:eastAsia="es-ES"/>
        </w:rPr>
        <w:drawing>
          <wp:inline distT="0" distB="0" distL="0" distR="0" wp14:anchorId="6E21DA74" wp14:editId="23C67F37">
            <wp:extent cx="1704975" cy="676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64" w:rsidRPr="001D03ED" w:rsidRDefault="00EC6064" w:rsidP="00EC6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D03ED">
        <w:rPr>
          <w:rFonts w:ascii="Arial" w:hAnsi="Arial" w:cs="Arial"/>
          <w:b/>
          <w:bCs/>
          <w:color w:val="000000"/>
        </w:rPr>
        <w:t>PLIEGO DE PRESCRIPCIONES TÉCNICAS  QUE HAN DE REGIR LA CONTRATACIÓN DEL SERVICIO DE ESCUELAS CULTURALES</w:t>
      </w:r>
      <w:r w:rsidR="00191010">
        <w:rPr>
          <w:rFonts w:ascii="Arial" w:hAnsi="Arial" w:cs="Arial"/>
          <w:b/>
          <w:bCs/>
          <w:color w:val="000000"/>
        </w:rPr>
        <w:t xml:space="preserve"> II</w:t>
      </w:r>
      <w:r w:rsidRPr="001D03ED">
        <w:rPr>
          <w:rFonts w:ascii="Arial" w:hAnsi="Arial" w:cs="Arial"/>
          <w:b/>
          <w:bCs/>
          <w:color w:val="000000"/>
        </w:rPr>
        <w:t xml:space="preserve"> DEL AYUNTAMIENTO DE MEDIO CUDEYO, PROCEDIMIENTO ABIERTO SIMPLIFICADO, VARIOS LOTES, OFERTA ECONÓMICA MAS VENTAJOSA, VARIOS CRITERIOS DE ADJUDICACIÓN.</w:t>
      </w:r>
    </w:p>
    <w:p w:rsidR="00EC6064" w:rsidRPr="001D03ED" w:rsidRDefault="00EC6064" w:rsidP="00645C0B">
      <w:pPr>
        <w:jc w:val="both"/>
        <w:rPr>
          <w:b/>
          <w:i/>
          <w:sz w:val="24"/>
        </w:rPr>
      </w:pPr>
    </w:p>
    <w:p w:rsidR="00931552" w:rsidRPr="001D03ED" w:rsidRDefault="00E5646F" w:rsidP="00645C0B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3ED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OBJETO DEL CONTRATO.</w:t>
      </w:r>
    </w:p>
    <w:p w:rsidR="00931552" w:rsidRPr="001D03ED" w:rsidRDefault="00931552" w:rsidP="00645C0B">
      <w:pPr>
        <w:jc w:val="both"/>
      </w:pPr>
      <w:r w:rsidRPr="001D03ED">
        <w:t>A través de las Escuelas Culturales de Medio Cudeyo se propone una formación abierta y participativa en diferentes áreas como artes, lenguas y nuevas tecnologías audiovisuales con el objetivo común de aportar un enriquecimiento cultural y artístico a la comunidad, ofreciendo a los usuarios alternativas formativas para su tiempo libre.</w:t>
      </w:r>
    </w:p>
    <w:p w:rsidR="009A5ED4" w:rsidRPr="001D03ED" w:rsidRDefault="009A5ED4" w:rsidP="00EC6064">
      <w:pPr>
        <w:jc w:val="center"/>
        <w:rPr>
          <w:b/>
          <w:color w:val="1F3864" w:themeColor="accent1" w:themeShade="80"/>
          <w:sz w:val="28"/>
        </w:rPr>
      </w:pPr>
    </w:p>
    <w:p w:rsidR="00931552" w:rsidRPr="001D03ED" w:rsidRDefault="00EC6064" w:rsidP="00EC6064">
      <w:pPr>
        <w:jc w:val="center"/>
        <w:rPr>
          <w:b/>
        </w:rPr>
      </w:pPr>
      <w:r w:rsidRPr="001D03ED">
        <w:rPr>
          <w:b/>
          <w:color w:val="1F3864" w:themeColor="accent1" w:themeShade="80"/>
          <w:sz w:val="28"/>
        </w:rPr>
        <w:t xml:space="preserve">LOTE </w:t>
      </w:r>
      <w:r w:rsidR="007C32FF" w:rsidRPr="00E44CB5">
        <w:rPr>
          <w:b/>
          <w:color w:val="1F3864" w:themeColor="accent1" w:themeShade="80"/>
          <w:sz w:val="32"/>
        </w:rPr>
        <w:t>I</w:t>
      </w:r>
      <w:r w:rsidR="00E44CB5" w:rsidRPr="00E44CB5">
        <w:rPr>
          <w:b/>
          <w:color w:val="1F3864" w:themeColor="accent1" w:themeShade="80"/>
          <w:sz w:val="32"/>
        </w:rPr>
        <w:t>I</w:t>
      </w:r>
      <w:r w:rsidRPr="001D03ED">
        <w:rPr>
          <w:b/>
          <w:color w:val="1F3864" w:themeColor="accent1" w:themeShade="80"/>
          <w:sz w:val="28"/>
        </w:rPr>
        <w:t>.-</w:t>
      </w:r>
      <w:r w:rsidRPr="001D03ED">
        <w:rPr>
          <w:color w:val="1F3864" w:themeColor="accent1" w:themeShade="80"/>
          <w:sz w:val="28"/>
        </w:rPr>
        <w:t xml:space="preserve"> </w:t>
      </w:r>
      <w:r w:rsidR="00E44CB5" w:rsidRPr="00E44CB5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ROBÓTICA</w:t>
      </w:r>
    </w:p>
    <w:p w:rsidR="00EC6064" w:rsidRPr="001D03ED" w:rsidRDefault="00E5646F" w:rsidP="00EC6064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24285525"/>
      <w:r w:rsidRPr="001D03ED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DEFINICIÓN DEL SERVICIO</w:t>
      </w:r>
    </w:p>
    <w:p w:rsidR="003B2BAE" w:rsidRPr="001D03ED" w:rsidRDefault="003B2BAE" w:rsidP="00645C0B">
      <w:pPr>
        <w:jc w:val="both"/>
        <w:rPr>
          <w:b/>
          <w:i/>
          <w:u w:val="single"/>
        </w:rPr>
      </w:pPr>
      <w:r w:rsidRPr="001D03ED">
        <w:rPr>
          <w:b/>
          <w:i/>
          <w:u w:val="single"/>
        </w:rPr>
        <w:t>Contenidos a desarrollar:</w:t>
      </w:r>
    </w:p>
    <w:p w:rsidR="00E44CB5" w:rsidRPr="00306B92" w:rsidRDefault="00E44CB5" w:rsidP="00E44CB5">
      <w:pPr>
        <w:rPr>
          <w:i/>
        </w:rPr>
      </w:pPr>
      <w:r w:rsidRPr="00306B92">
        <w:rPr>
          <w:i/>
        </w:rPr>
        <w:t>Objeto de Contrato:</w:t>
      </w:r>
    </w:p>
    <w:p w:rsidR="00E44CB5" w:rsidRPr="00E44CB5" w:rsidRDefault="00E44CB5" w:rsidP="00E4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E44CB5">
        <w:rPr>
          <w:b/>
          <w:sz w:val="28"/>
        </w:rPr>
        <w:t xml:space="preserve">TALLER DE ROBÓTICA EDUCATIVA CON LEGO I  </w:t>
      </w:r>
      <w:r w:rsidRPr="00E44CB5">
        <w:rPr>
          <w:b/>
          <w:sz w:val="24"/>
        </w:rPr>
        <w:t>(GRUPO edades 6/9)</w:t>
      </w:r>
    </w:p>
    <w:p w:rsidR="00E44CB5" w:rsidRPr="00E44CB5" w:rsidRDefault="00E44CB5" w:rsidP="00E44CB5">
      <w:pPr>
        <w:rPr>
          <w:b/>
          <w:i/>
        </w:rPr>
      </w:pPr>
      <w:r w:rsidRPr="00E44CB5">
        <w:rPr>
          <w:b/>
          <w:i/>
        </w:rPr>
        <w:t>Objetivos:</w:t>
      </w:r>
    </w:p>
    <w:p w:rsidR="00E44CB5" w:rsidRDefault="00E44CB5" w:rsidP="00E44CB5">
      <w:pPr>
        <w:spacing w:after="0" w:line="276" w:lineRule="auto"/>
        <w:jc w:val="both"/>
      </w:pPr>
      <w:r w:rsidRPr="00AE1D90">
        <w:t>•Aprender a programar y crear un modelo funcional</w:t>
      </w:r>
      <w:r>
        <w:t>.</w:t>
      </w:r>
    </w:p>
    <w:p w:rsidR="00E44CB5" w:rsidRDefault="00E44CB5" w:rsidP="00E44CB5">
      <w:pPr>
        <w:spacing w:after="0" w:line="276" w:lineRule="auto"/>
        <w:jc w:val="both"/>
      </w:pPr>
      <w:r w:rsidRPr="00AE1D90">
        <w:t xml:space="preserve">•Utilizar </w:t>
      </w:r>
      <w:proofErr w:type="gramStart"/>
      <w:r w:rsidRPr="00AE1D90">
        <w:t>medios</w:t>
      </w:r>
      <w:proofErr w:type="gramEnd"/>
      <w:r w:rsidRPr="00AE1D90">
        <w:t xml:space="preserve"> software para adquirir información</w:t>
      </w:r>
      <w:r>
        <w:t>.</w:t>
      </w:r>
    </w:p>
    <w:p w:rsidR="00E44CB5" w:rsidRDefault="00E44CB5" w:rsidP="00E44CB5">
      <w:pPr>
        <w:spacing w:after="0" w:line="276" w:lineRule="auto"/>
        <w:jc w:val="both"/>
      </w:pPr>
      <w:r w:rsidRPr="00AE1D90">
        <w:t xml:space="preserve"> •Utilizar información para ajustar el resultado de un sistema programado, retroalimentando la propia experiencia práctica con los robots</w:t>
      </w:r>
      <w:r>
        <w:t>.</w:t>
      </w:r>
    </w:p>
    <w:p w:rsidR="00E44CB5" w:rsidRDefault="00E44CB5" w:rsidP="00E44CB5">
      <w:pPr>
        <w:spacing w:after="0" w:line="276" w:lineRule="auto"/>
        <w:jc w:val="both"/>
      </w:pPr>
      <w:r w:rsidRPr="00AE1D90">
        <w:t xml:space="preserve"> •Aprender a trabajar en equipo</w:t>
      </w:r>
      <w:r>
        <w:t>.</w:t>
      </w:r>
      <w:r w:rsidRPr="00AE1D90">
        <w:t xml:space="preserve"> </w:t>
      </w:r>
    </w:p>
    <w:p w:rsidR="00E44CB5" w:rsidRDefault="00E44CB5" w:rsidP="00E44CB5">
      <w:pPr>
        <w:spacing w:after="0" w:line="276" w:lineRule="auto"/>
        <w:jc w:val="both"/>
      </w:pPr>
      <w:r w:rsidRPr="00AE1D90">
        <w:t>•Trabajar con máquinas sencillas, engranajes, palancas, poleas; transmisión de movimiento •Programar, uso de software, diseño y creación de un modelo</w:t>
      </w:r>
      <w:r>
        <w:t>.</w:t>
      </w:r>
      <w:r w:rsidRPr="00AE1D90">
        <w:t xml:space="preserve"> </w:t>
      </w:r>
    </w:p>
    <w:p w:rsidR="00E44CB5" w:rsidRDefault="00E44CB5" w:rsidP="00E44CB5">
      <w:pPr>
        <w:spacing w:after="0" w:line="276" w:lineRule="auto"/>
        <w:jc w:val="both"/>
      </w:pPr>
      <w:r w:rsidRPr="00AE1D90">
        <w:t>•Medir el tiempo y la distancia; añadir, restar, multiplicar, dividir, estimar, aleatoriedad; usar variables</w:t>
      </w:r>
      <w:r>
        <w:t>.</w:t>
      </w:r>
      <w:r w:rsidRPr="00AE1D90">
        <w:t xml:space="preserve"> </w:t>
      </w:r>
    </w:p>
    <w:p w:rsidR="00E44CB5" w:rsidRDefault="00E44CB5" w:rsidP="00E44CB5">
      <w:pPr>
        <w:spacing w:after="0"/>
        <w:jc w:val="both"/>
      </w:pPr>
    </w:p>
    <w:p w:rsidR="00E44CB5" w:rsidRPr="00E44CB5" w:rsidRDefault="00E44CB5" w:rsidP="00E44CB5">
      <w:pPr>
        <w:spacing w:after="0"/>
        <w:jc w:val="both"/>
        <w:rPr>
          <w:sz w:val="24"/>
        </w:rPr>
      </w:pPr>
    </w:p>
    <w:p w:rsidR="00E44CB5" w:rsidRPr="00E44CB5" w:rsidRDefault="00E44CB5" w:rsidP="00E4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28"/>
        </w:rPr>
      </w:pPr>
      <w:r w:rsidRPr="00E44CB5">
        <w:rPr>
          <w:b/>
          <w:i/>
          <w:sz w:val="28"/>
        </w:rPr>
        <w:t>TALLER DE ROBÓTICA EDUCATIVA CON LEGO II (GRUPO edades 10/16)</w:t>
      </w:r>
    </w:p>
    <w:p w:rsidR="00E44CB5" w:rsidRPr="00E44CB5" w:rsidRDefault="00E44CB5" w:rsidP="00E44CB5">
      <w:pPr>
        <w:spacing w:after="0"/>
        <w:jc w:val="both"/>
        <w:rPr>
          <w:i/>
        </w:rPr>
      </w:pPr>
    </w:p>
    <w:p w:rsidR="00E44CB5" w:rsidRPr="00E44CB5" w:rsidRDefault="00E44CB5" w:rsidP="00E44CB5">
      <w:pPr>
        <w:spacing w:after="0"/>
        <w:jc w:val="both"/>
        <w:rPr>
          <w:b/>
          <w:i/>
        </w:rPr>
      </w:pPr>
      <w:r w:rsidRPr="00E44CB5">
        <w:rPr>
          <w:b/>
          <w:i/>
        </w:rPr>
        <w:t>Objetivos:</w:t>
      </w:r>
    </w:p>
    <w:p w:rsidR="00E44CB5" w:rsidRPr="00E44CB5" w:rsidRDefault="00E44CB5" w:rsidP="00E44CB5">
      <w:pPr>
        <w:spacing w:after="0"/>
        <w:jc w:val="both"/>
        <w:rPr>
          <w:i/>
        </w:rPr>
      </w:pPr>
    </w:p>
    <w:p w:rsidR="00E44CB5" w:rsidRDefault="00E44CB5" w:rsidP="00E44CB5">
      <w:pPr>
        <w:spacing w:after="0" w:line="276" w:lineRule="auto"/>
        <w:jc w:val="both"/>
      </w:pPr>
      <w:r w:rsidRPr="00AE1D90">
        <w:t xml:space="preserve"> • Construir, programar y poner en marcha robots</w:t>
      </w:r>
      <w:r>
        <w:t>.</w:t>
      </w:r>
      <w:r w:rsidRPr="00AE1D90">
        <w:t xml:space="preserve"> </w:t>
      </w:r>
    </w:p>
    <w:p w:rsidR="00E44CB5" w:rsidRDefault="00E44CB5" w:rsidP="00E44CB5">
      <w:pPr>
        <w:spacing w:after="0" w:line="276" w:lineRule="auto"/>
        <w:jc w:val="both"/>
      </w:pPr>
      <w:r w:rsidRPr="00AE1D90">
        <w:t>• Nuevas tecnologías, como la informática y la robótica</w:t>
      </w:r>
      <w:r>
        <w:t>.</w:t>
      </w:r>
      <w:r w:rsidRPr="00AE1D90">
        <w:t xml:space="preserve"> </w:t>
      </w:r>
    </w:p>
    <w:p w:rsidR="00E44CB5" w:rsidRDefault="00E44CB5" w:rsidP="00E44CB5">
      <w:pPr>
        <w:spacing w:after="0" w:line="276" w:lineRule="auto"/>
        <w:jc w:val="both"/>
      </w:pPr>
      <w:r w:rsidRPr="00AE1D90">
        <w:t>• Desarrollar sus capacidades creativas</w:t>
      </w:r>
      <w:r>
        <w:t>.</w:t>
      </w:r>
    </w:p>
    <w:p w:rsidR="00E44CB5" w:rsidRDefault="00E44CB5" w:rsidP="00E44CB5">
      <w:pPr>
        <w:spacing w:after="0" w:line="276" w:lineRule="auto"/>
        <w:jc w:val="both"/>
      </w:pPr>
      <w:r w:rsidRPr="00AE1D90">
        <w:t xml:space="preserve"> • Dar soluciones innovadoras para los retos de hoy</w:t>
      </w:r>
      <w:r>
        <w:t>.</w:t>
      </w:r>
    </w:p>
    <w:p w:rsidR="00E44CB5" w:rsidRDefault="00E44CB5" w:rsidP="00E44CB5">
      <w:pPr>
        <w:spacing w:after="0" w:line="276" w:lineRule="auto"/>
        <w:jc w:val="both"/>
      </w:pPr>
      <w:r w:rsidRPr="00AE1D90">
        <w:t xml:space="preserve"> • Trabajar en equipo</w:t>
      </w:r>
      <w:r>
        <w:t>.</w:t>
      </w:r>
    </w:p>
    <w:p w:rsidR="00E44CB5" w:rsidRDefault="00E44CB5" w:rsidP="00E44CB5">
      <w:pPr>
        <w:spacing w:after="0" w:line="276" w:lineRule="auto"/>
        <w:jc w:val="both"/>
      </w:pPr>
      <w:r w:rsidRPr="00AE1D90">
        <w:t xml:space="preserve"> • Comunicarse mejor</w:t>
      </w:r>
      <w:r>
        <w:t>.</w:t>
      </w:r>
      <w:r w:rsidRPr="00AE1D90">
        <w:t xml:space="preserve"> </w:t>
      </w:r>
    </w:p>
    <w:p w:rsidR="00E44CB5" w:rsidRDefault="00E44CB5" w:rsidP="00E44CB5">
      <w:pPr>
        <w:spacing w:after="0" w:line="276" w:lineRule="auto"/>
        <w:jc w:val="both"/>
      </w:pPr>
      <w:r w:rsidRPr="00AE1D90">
        <w:t>• Demostrar iniciativa y ponerla en práctica</w:t>
      </w:r>
      <w:r>
        <w:t>.</w:t>
      </w:r>
    </w:p>
    <w:p w:rsidR="00E44CB5" w:rsidRDefault="00E44CB5" w:rsidP="00E44CB5">
      <w:pPr>
        <w:spacing w:after="0" w:line="276" w:lineRule="auto"/>
        <w:jc w:val="both"/>
      </w:pPr>
      <w:r w:rsidRPr="00AE1D90">
        <w:t xml:space="preserve"> • Fomentar su talento relacionado con los conocimientos aprendidos</w:t>
      </w:r>
      <w:r>
        <w:t>.</w:t>
      </w:r>
    </w:p>
    <w:p w:rsidR="00E44CB5" w:rsidRDefault="00E44CB5" w:rsidP="00E44CB5">
      <w:pPr>
        <w:spacing w:after="0"/>
        <w:jc w:val="both"/>
      </w:pPr>
    </w:p>
    <w:p w:rsidR="00E44CB5" w:rsidRPr="00E44CB5" w:rsidRDefault="00E44CB5" w:rsidP="00E4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E44CB5">
        <w:rPr>
          <w:b/>
          <w:sz w:val="28"/>
        </w:rPr>
        <w:lastRenderedPageBreak/>
        <w:t>PROGRAMACIÓN DE VIDEOJUEGOS CON SCRATCH Y DISEÑO E IMPRESIÓN 3D (6/16)</w:t>
      </w:r>
    </w:p>
    <w:p w:rsidR="00E44CB5" w:rsidRPr="00306B92" w:rsidRDefault="00E44CB5" w:rsidP="00E44CB5">
      <w:pPr>
        <w:spacing w:after="0"/>
        <w:jc w:val="both"/>
        <w:rPr>
          <w:b/>
        </w:rPr>
      </w:pPr>
    </w:p>
    <w:p w:rsidR="00E44CB5" w:rsidRPr="00E44CB5" w:rsidRDefault="00E44CB5" w:rsidP="00E44CB5">
      <w:pPr>
        <w:spacing w:after="0"/>
        <w:jc w:val="both"/>
        <w:rPr>
          <w:b/>
          <w:i/>
        </w:rPr>
      </w:pPr>
      <w:r w:rsidRPr="00E44CB5">
        <w:rPr>
          <w:b/>
          <w:i/>
        </w:rPr>
        <w:t>Objetivos:</w:t>
      </w:r>
    </w:p>
    <w:p w:rsidR="00E44CB5" w:rsidRDefault="00E44CB5" w:rsidP="00E44CB5">
      <w:pPr>
        <w:spacing w:after="0"/>
        <w:jc w:val="both"/>
      </w:pPr>
    </w:p>
    <w:p w:rsidR="00E44CB5" w:rsidRDefault="00E44CB5" w:rsidP="00E44CB5">
      <w:pPr>
        <w:spacing w:after="0" w:line="276" w:lineRule="auto"/>
        <w:jc w:val="both"/>
      </w:pPr>
      <w:r w:rsidRPr="00103AE2">
        <w:t xml:space="preserve"> • Fomentar el uso de programas que permiten la creación de animaciones, historias, juegos y actividades interactivas multimedia de forma intuitiva</w:t>
      </w:r>
      <w:r>
        <w:t>.</w:t>
      </w:r>
    </w:p>
    <w:p w:rsidR="00E44CB5" w:rsidRDefault="00E44CB5" w:rsidP="00E44CB5">
      <w:pPr>
        <w:spacing w:after="0" w:line="276" w:lineRule="auto"/>
        <w:jc w:val="both"/>
      </w:pPr>
      <w:r w:rsidRPr="00103AE2">
        <w:t xml:space="preserve"> • Introducir los contenidos más fundamentales relacionados con la creación de proyectos en el entorno de programación </w:t>
      </w:r>
      <w:proofErr w:type="spellStart"/>
      <w:r w:rsidRPr="00103AE2">
        <w:t>Scratch</w:t>
      </w:r>
      <w:proofErr w:type="spellEnd"/>
      <w:r w:rsidRPr="00103AE2">
        <w:t xml:space="preserve"> MIT™.</w:t>
      </w:r>
    </w:p>
    <w:p w:rsidR="00E44CB5" w:rsidRDefault="00E44CB5" w:rsidP="00E44CB5">
      <w:pPr>
        <w:spacing w:after="0" w:line="276" w:lineRule="auto"/>
        <w:jc w:val="both"/>
      </w:pPr>
      <w:r w:rsidRPr="00103AE2">
        <w:t xml:space="preserve">• Realizar intercambio de información y opiniones sobre las funcionalidades básicas y utilidad práctica de </w:t>
      </w:r>
      <w:proofErr w:type="spellStart"/>
      <w:r w:rsidRPr="00103AE2">
        <w:t>Scratch</w:t>
      </w:r>
      <w:proofErr w:type="spellEnd"/>
      <w:r w:rsidRPr="00103AE2">
        <w:t xml:space="preserve"> MIT™ </w:t>
      </w:r>
    </w:p>
    <w:p w:rsidR="00E44CB5" w:rsidRDefault="00E44CB5" w:rsidP="00E44CB5">
      <w:pPr>
        <w:spacing w:after="0" w:line="276" w:lineRule="auto"/>
        <w:jc w:val="both"/>
      </w:pPr>
      <w:r w:rsidRPr="00103AE2">
        <w:t>• La actividad está planteada como una introducción al mundo del diseño en 3D utilizándola como herramienta en el diseño y elaboración de diferentes proyectos guiados.</w:t>
      </w:r>
    </w:p>
    <w:p w:rsidR="00E44CB5" w:rsidRDefault="00E44CB5" w:rsidP="00E44CB5">
      <w:pPr>
        <w:spacing w:after="0" w:line="276" w:lineRule="auto"/>
        <w:jc w:val="both"/>
      </w:pPr>
    </w:p>
    <w:p w:rsidR="00E44CB5" w:rsidRPr="00306B92" w:rsidRDefault="00E44CB5" w:rsidP="00E44CB5">
      <w:pPr>
        <w:spacing w:after="0"/>
        <w:jc w:val="both"/>
        <w:rPr>
          <w:b/>
          <w:sz w:val="24"/>
        </w:rPr>
      </w:pPr>
      <w:r w:rsidRPr="00306B92">
        <w:rPr>
          <w:b/>
          <w:sz w:val="24"/>
        </w:rPr>
        <w:t>Organización del servicio:</w:t>
      </w:r>
    </w:p>
    <w:p w:rsidR="00E44CB5" w:rsidRDefault="00E44CB5" w:rsidP="00E44CB5">
      <w:pPr>
        <w:spacing w:after="0"/>
        <w:jc w:val="both"/>
      </w:pPr>
    </w:p>
    <w:p w:rsidR="00E44CB5" w:rsidRDefault="00E44CB5" w:rsidP="00E44CB5">
      <w:pPr>
        <w:spacing w:after="0"/>
        <w:jc w:val="both"/>
      </w:pPr>
      <w:r>
        <w:t>Taller de 1 hora y 30 minutos semanal, los viernes por la tarde, de 17:30 a 19:00h y de 19:00 a 20:30h.</w:t>
      </w:r>
    </w:p>
    <w:p w:rsidR="00E44CB5" w:rsidRDefault="00E44CB5" w:rsidP="00E44CB5">
      <w:pPr>
        <w:spacing w:after="0"/>
        <w:jc w:val="both"/>
      </w:pPr>
    </w:p>
    <w:p w:rsidR="00E44CB5" w:rsidRDefault="00E44CB5" w:rsidP="00E44CB5">
      <w:pPr>
        <w:spacing w:after="0"/>
        <w:jc w:val="both"/>
      </w:pPr>
      <w:r>
        <w:t xml:space="preserve">Ratio máxima de 15 </w:t>
      </w:r>
      <w:proofErr w:type="spellStart"/>
      <w:r>
        <w:t>alumn@s</w:t>
      </w:r>
      <w:proofErr w:type="spellEnd"/>
      <w:r>
        <w:t xml:space="preserve"> por monitor o monitora. Se establecerán grupos por nivel. (Grupo de 6 a 9 años y grupo de 10 a 16 años).</w:t>
      </w:r>
    </w:p>
    <w:p w:rsidR="00E44CB5" w:rsidRDefault="00E44CB5" w:rsidP="00E44CB5">
      <w:pPr>
        <w:spacing w:after="0"/>
        <w:jc w:val="both"/>
      </w:pPr>
    </w:p>
    <w:p w:rsidR="00E44CB5" w:rsidRDefault="00E44CB5" w:rsidP="00E44CB5">
      <w:pPr>
        <w:spacing w:after="0"/>
        <w:jc w:val="both"/>
      </w:pPr>
      <w:r>
        <w:t>Monitores o monitoras con titulación superior en Ingeniería o Ciencias Físicas.</w:t>
      </w:r>
    </w:p>
    <w:p w:rsidR="00E44CB5" w:rsidRDefault="00E44CB5" w:rsidP="00E44CB5">
      <w:pPr>
        <w:spacing w:after="0"/>
        <w:jc w:val="both"/>
      </w:pPr>
    </w:p>
    <w:p w:rsidR="00E44CB5" w:rsidRDefault="00E44CB5" w:rsidP="00E44CB5">
      <w:pPr>
        <w:spacing w:after="0"/>
        <w:jc w:val="both"/>
      </w:pPr>
      <w:r>
        <w:t>Se han de incluir todos los materiales necesarios para el desarrollo de la actividad:</w:t>
      </w:r>
    </w:p>
    <w:p w:rsidR="00E44CB5" w:rsidRDefault="00E44CB5" w:rsidP="00E44CB5">
      <w:pPr>
        <w:spacing w:after="0"/>
        <w:jc w:val="both"/>
      </w:pPr>
    </w:p>
    <w:p w:rsidR="00E44CB5" w:rsidRDefault="00E44CB5" w:rsidP="00E44CB5">
      <w:pPr>
        <w:pStyle w:val="Prrafodelista"/>
        <w:numPr>
          <w:ilvl w:val="0"/>
          <w:numId w:val="7"/>
        </w:numPr>
        <w:spacing w:after="0"/>
        <w:jc w:val="both"/>
      </w:pPr>
      <w:r>
        <w:t>Kits de Robótica</w:t>
      </w:r>
    </w:p>
    <w:p w:rsidR="00E44CB5" w:rsidRDefault="00E44CB5" w:rsidP="00E44CB5">
      <w:pPr>
        <w:pStyle w:val="Prrafodelista"/>
        <w:numPr>
          <w:ilvl w:val="0"/>
          <w:numId w:val="7"/>
        </w:numPr>
        <w:spacing w:after="0"/>
        <w:jc w:val="both"/>
      </w:pPr>
      <w:r>
        <w:t>Tablets</w:t>
      </w:r>
    </w:p>
    <w:p w:rsidR="00E44CB5" w:rsidRDefault="00E44CB5" w:rsidP="00E44CB5">
      <w:pPr>
        <w:pStyle w:val="Prrafodelista"/>
        <w:numPr>
          <w:ilvl w:val="0"/>
          <w:numId w:val="7"/>
        </w:numPr>
        <w:spacing w:after="0"/>
        <w:jc w:val="both"/>
      </w:pPr>
      <w:proofErr w:type="spellStart"/>
      <w:r>
        <w:t>Smartphones</w:t>
      </w:r>
      <w:proofErr w:type="spellEnd"/>
    </w:p>
    <w:p w:rsidR="00E44CB5" w:rsidRDefault="00E44CB5" w:rsidP="00E44CB5">
      <w:pPr>
        <w:pStyle w:val="Prrafodelista"/>
        <w:numPr>
          <w:ilvl w:val="0"/>
          <w:numId w:val="7"/>
        </w:numPr>
        <w:spacing w:after="0"/>
        <w:jc w:val="both"/>
      </w:pPr>
      <w:r>
        <w:t>Computadoras</w:t>
      </w:r>
    </w:p>
    <w:p w:rsidR="00E44CB5" w:rsidRDefault="00E44CB5" w:rsidP="00E44CB5">
      <w:pPr>
        <w:pStyle w:val="Prrafodelista"/>
        <w:numPr>
          <w:ilvl w:val="0"/>
          <w:numId w:val="7"/>
        </w:numPr>
        <w:spacing w:after="0"/>
        <w:jc w:val="both"/>
      </w:pPr>
      <w:r>
        <w:t>Impresoras 3 D</w:t>
      </w:r>
    </w:p>
    <w:p w:rsidR="00E44CB5" w:rsidRDefault="00E44CB5" w:rsidP="00E44CB5">
      <w:pPr>
        <w:pStyle w:val="Prrafodelista"/>
        <w:numPr>
          <w:ilvl w:val="0"/>
          <w:numId w:val="7"/>
        </w:numPr>
        <w:spacing w:after="0"/>
        <w:jc w:val="both"/>
      </w:pPr>
      <w:r>
        <w:t>Software</w:t>
      </w:r>
    </w:p>
    <w:p w:rsidR="00E44CB5" w:rsidRDefault="00E44CB5" w:rsidP="00E44CB5">
      <w:pPr>
        <w:pStyle w:val="Prrafodelista"/>
        <w:numPr>
          <w:ilvl w:val="0"/>
          <w:numId w:val="7"/>
        </w:numPr>
        <w:spacing w:after="0"/>
        <w:jc w:val="both"/>
      </w:pPr>
      <w:r>
        <w:t>Consumibles</w:t>
      </w:r>
    </w:p>
    <w:p w:rsidR="00E44CB5" w:rsidRDefault="00E44CB5" w:rsidP="00E44CB5">
      <w:pPr>
        <w:spacing w:after="0"/>
        <w:jc w:val="both"/>
      </w:pPr>
    </w:p>
    <w:p w:rsidR="00E44CB5" w:rsidRDefault="00E44CB5" w:rsidP="00E44CB5">
      <w:pPr>
        <w:spacing w:after="0"/>
        <w:jc w:val="both"/>
        <w:rPr>
          <w:b/>
          <w:i/>
          <w:u w:val="single"/>
        </w:rPr>
      </w:pPr>
    </w:p>
    <w:p w:rsidR="00E44CB5" w:rsidRDefault="00E44CB5" w:rsidP="00E44CB5">
      <w:pPr>
        <w:spacing w:after="0"/>
        <w:jc w:val="both"/>
      </w:pPr>
      <w:r>
        <w:rPr>
          <w:b/>
          <w:i/>
          <w:u w:val="single"/>
        </w:rPr>
        <w:t>L</w:t>
      </w:r>
      <w:r w:rsidRPr="001D03ED">
        <w:rPr>
          <w:b/>
          <w:i/>
          <w:u w:val="single"/>
        </w:rPr>
        <w:t>ocalización:</w:t>
      </w:r>
    </w:p>
    <w:p w:rsidR="003B2BAE" w:rsidRPr="001D03ED" w:rsidRDefault="00E44CB5" w:rsidP="00E44CB5">
      <w:pPr>
        <w:jc w:val="both"/>
      </w:pPr>
      <w:r w:rsidRPr="001D03ED">
        <w:t>El lugar de realización será el Centro Cultural Ramón Pelayo, sito en Paseo de la Ventilla s/n 39710 Solares (Medio Cudeyo).</w:t>
      </w:r>
    </w:p>
    <w:bookmarkEnd w:id="0"/>
    <w:p w:rsidR="00BC7CE4" w:rsidRDefault="00BC7CE4" w:rsidP="00BC7CE4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PLAZO DE EJECUCIÓN</w:t>
      </w:r>
    </w:p>
    <w:p w:rsidR="00ED1AA3" w:rsidRDefault="00ED1AA3" w:rsidP="00BC7CE4">
      <w:pPr>
        <w:ind w:left="1724"/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t>Plazo de ejecución del taller: 8 meses / año.</w:t>
      </w:r>
    </w:p>
    <w:p w:rsidR="00BC7CE4" w:rsidRDefault="00ED1AA3" w:rsidP="00BC7CE4">
      <w:pPr>
        <w:ind w:left="1724"/>
        <w:rPr>
          <w:rFonts w:ascii="Calibri" w:hAnsi="Calibri" w:cs="Calibri"/>
          <w:b/>
          <w:w w:val="110"/>
        </w:rPr>
      </w:pPr>
      <w:r>
        <w:rPr>
          <w:rFonts w:ascii="Calibri" w:hAnsi="Calibri" w:cs="Calibri"/>
          <w:w w:val="110"/>
        </w:rPr>
        <w:t xml:space="preserve">Duración del contrato: </w:t>
      </w:r>
      <w:r w:rsidR="00BC7CE4">
        <w:rPr>
          <w:rFonts w:ascii="Calibri" w:hAnsi="Calibri" w:cs="Calibri"/>
          <w:b/>
          <w:w w:val="110"/>
        </w:rPr>
        <w:t>DOCE (12) MESES.</w:t>
      </w:r>
    </w:p>
    <w:p w:rsidR="00BC7CE4" w:rsidRDefault="00BC7CE4" w:rsidP="00BC7CE4">
      <w:pPr>
        <w:pStyle w:val="Textoindependiente"/>
        <w:spacing w:before="90"/>
        <w:ind w:left="17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Posibilidad de Prórroga: </w:t>
      </w:r>
      <w:r>
        <w:rPr>
          <w:rFonts w:ascii="Calibri" w:hAnsi="Calibri" w:cs="Calibri"/>
          <w:b/>
          <w:w w:val="105"/>
          <w:sz w:val="22"/>
          <w:szCs w:val="22"/>
        </w:rPr>
        <w:t>SI, por otros DOCE (12) meses.</w:t>
      </w:r>
    </w:p>
    <w:p w:rsidR="00DA7EB5" w:rsidRDefault="00DA7EB5" w:rsidP="0036545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5455" w:rsidRDefault="00365455" w:rsidP="0036545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PRECIO DE LICITACIÓN</w:t>
      </w:r>
    </w:p>
    <w:p w:rsidR="00D75C42" w:rsidRDefault="00D75C42" w:rsidP="0036545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5455" w:rsidRDefault="00D75C42" w:rsidP="00365455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</w:t>
      </w:r>
      <w:r w:rsidR="00365455" w:rsidRPr="00365455">
        <w:rPr>
          <w:rFonts w:cstheme="minorHAnsi"/>
          <w:b/>
        </w:rPr>
        <w:t>l importe máximo anual del contrato</w:t>
      </w:r>
      <w:r w:rsidR="0077061A">
        <w:rPr>
          <w:rFonts w:cstheme="minorHAnsi"/>
          <w:b/>
        </w:rPr>
        <w:t>,</w:t>
      </w:r>
      <w:r w:rsidR="00365455" w:rsidRPr="00365455">
        <w:rPr>
          <w:rFonts w:cstheme="minorHAnsi"/>
          <w:b/>
        </w:rPr>
        <w:t xml:space="preserve"> </w:t>
      </w:r>
      <w:r w:rsidR="0077061A" w:rsidRPr="00365455">
        <w:rPr>
          <w:rFonts w:cstheme="minorHAnsi"/>
          <w:b/>
        </w:rPr>
        <w:t>Lote I</w:t>
      </w:r>
      <w:r w:rsidR="00DA7EB5">
        <w:rPr>
          <w:rFonts w:cstheme="minorHAnsi"/>
          <w:b/>
        </w:rPr>
        <w:t>I</w:t>
      </w:r>
      <w:r w:rsidR="0077061A" w:rsidRPr="00365455">
        <w:rPr>
          <w:rFonts w:cstheme="minorHAnsi"/>
          <w:b/>
        </w:rPr>
        <w:t xml:space="preserve">. Escuelas Culturales: </w:t>
      </w:r>
      <w:r w:rsidR="00DA7EB5">
        <w:rPr>
          <w:rFonts w:cstheme="minorHAnsi"/>
          <w:b/>
        </w:rPr>
        <w:t>ROBÓTICA</w:t>
      </w:r>
      <w:r w:rsidR="0077061A">
        <w:rPr>
          <w:rFonts w:cstheme="minorHAnsi"/>
          <w:b/>
        </w:rPr>
        <w:t>,</w:t>
      </w:r>
      <w:r w:rsidR="0077061A" w:rsidRPr="00365455">
        <w:rPr>
          <w:rFonts w:cstheme="minorHAnsi"/>
          <w:b/>
        </w:rPr>
        <w:t xml:space="preserve"> </w:t>
      </w:r>
      <w:r w:rsidR="00365455" w:rsidRPr="00365455">
        <w:rPr>
          <w:rFonts w:cstheme="minorHAnsi"/>
          <w:b/>
        </w:rPr>
        <w:t xml:space="preserve">ascendería a la cantidad de </w:t>
      </w:r>
      <w:r w:rsidR="003B11F9">
        <w:rPr>
          <w:rFonts w:cstheme="minorHAnsi"/>
          <w:b/>
        </w:rPr>
        <w:t>SIETE MIL NOVECIENTOS TREINTA Y TRES EUROS CON OCHENTA Y OCHO CÉNTIMOS (7.933,88 €)</w:t>
      </w:r>
      <w:r w:rsidR="00365455" w:rsidRPr="00365455">
        <w:rPr>
          <w:rFonts w:cstheme="minorHAnsi"/>
          <w:b/>
        </w:rPr>
        <w:t xml:space="preserve"> al que se adicionará el Impuesto sobre el Valor Añadido por importe de</w:t>
      </w:r>
      <w:r w:rsidR="003B11F9">
        <w:rPr>
          <w:rFonts w:cstheme="minorHAnsi"/>
          <w:b/>
        </w:rPr>
        <w:t xml:space="preserve"> MIL SEISCIENTOS SESENTA Y SEIS EUROS CON ONCE CÉNTIMOS (1.666,11 €), </w:t>
      </w:r>
      <w:r w:rsidR="00365455" w:rsidRPr="00365455">
        <w:rPr>
          <w:rFonts w:cstheme="minorHAnsi"/>
          <w:b/>
        </w:rPr>
        <w:t xml:space="preserve">lo que supone un total de </w:t>
      </w:r>
      <w:r w:rsidR="003B11F9">
        <w:rPr>
          <w:rFonts w:cstheme="minorHAnsi"/>
          <w:b/>
        </w:rPr>
        <w:t>NUEVE MIL QUINIENTOS NOVENTA Y NUEVE EUROS CON NOVENTA Y NUEVE CÉNTIMOS (9.599,99 €).</w:t>
      </w:r>
    </w:p>
    <w:p w:rsidR="00365455" w:rsidRPr="00365455" w:rsidRDefault="00365455" w:rsidP="00365455">
      <w:pPr>
        <w:spacing w:line="276" w:lineRule="auto"/>
        <w:jc w:val="both"/>
        <w:rPr>
          <w:rFonts w:cstheme="minorHAnsi"/>
          <w:b/>
        </w:rPr>
      </w:pPr>
      <w:r w:rsidRPr="00365455">
        <w:rPr>
          <w:rFonts w:cstheme="minorHAnsi"/>
          <w:b/>
        </w:rPr>
        <w:lastRenderedPageBreak/>
        <w:t xml:space="preserve">El valor estimado del contrato del </w:t>
      </w:r>
      <w:r w:rsidRPr="00A256C1">
        <w:rPr>
          <w:rFonts w:cstheme="minorHAnsi"/>
          <w:b/>
          <w:i/>
          <w:sz w:val="24"/>
        </w:rPr>
        <w:t>Lote I. Escuelas Culturales: Taller de</w:t>
      </w:r>
      <w:r w:rsidR="00DA7EB5" w:rsidRPr="00A256C1">
        <w:rPr>
          <w:rFonts w:cstheme="minorHAnsi"/>
          <w:b/>
          <w:i/>
          <w:sz w:val="24"/>
        </w:rPr>
        <w:t xml:space="preserve"> Robótica</w:t>
      </w:r>
      <w:r w:rsidR="00DA7EB5" w:rsidRPr="00A256C1">
        <w:rPr>
          <w:rFonts w:cstheme="minorHAnsi"/>
          <w:b/>
          <w:sz w:val="24"/>
        </w:rPr>
        <w:t xml:space="preserve"> </w:t>
      </w:r>
      <w:r w:rsidRPr="00365455">
        <w:rPr>
          <w:rFonts w:cstheme="minorHAnsi"/>
          <w:b/>
        </w:rPr>
        <w:t xml:space="preserve">será de </w:t>
      </w:r>
      <w:r w:rsidR="003B11F9">
        <w:rPr>
          <w:rFonts w:cstheme="minorHAnsi"/>
          <w:b/>
        </w:rPr>
        <w:t>quince mil ochocientos sesenta y siete euros con setenta y seis céntimos (15.867,76 €)</w:t>
      </w:r>
      <w:r w:rsidR="00DA7EB5">
        <w:rPr>
          <w:rFonts w:cstheme="minorHAnsi"/>
          <w:b/>
        </w:rPr>
        <w:t>.</w:t>
      </w:r>
    </w:p>
    <w:p w:rsidR="00365455" w:rsidRPr="00365455" w:rsidRDefault="00365455" w:rsidP="00365455">
      <w:pPr>
        <w:pStyle w:val="Cuerpo"/>
        <w:jc w:val="both"/>
        <w:rPr>
          <w:rFonts w:asciiTheme="minorHAnsi" w:hAnsiTheme="minorHAnsi" w:cstheme="minorHAnsi"/>
        </w:rPr>
      </w:pPr>
      <w:r w:rsidRPr="00365455">
        <w:rPr>
          <w:rFonts w:asciiTheme="minorHAnsi" w:hAnsiTheme="minorHAnsi" w:cstheme="minorHAnsi"/>
          <w:lang w:val="es-ES_tradnl"/>
        </w:rPr>
        <w:t>A todos los efectos, se entender</w:t>
      </w:r>
      <w:r w:rsidRPr="00365455">
        <w:rPr>
          <w:rFonts w:asciiTheme="minorHAnsi" w:hAnsiTheme="minorHAnsi" w:cstheme="minorHAnsi"/>
        </w:rPr>
        <w:t xml:space="preserve">á </w:t>
      </w:r>
      <w:r w:rsidRPr="00365455">
        <w:rPr>
          <w:rFonts w:asciiTheme="minorHAnsi" w:hAnsiTheme="minorHAnsi" w:cstheme="minorHAnsi"/>
          <w:lang w:val="es-ES_tradnl"/>
        </w:rPr>
        <w:t>que las ofertas presentadas comprenden todos los gastos que la empresa deba realizar para el normal cumplimiento de las prestaciones contratadas, como son los generales, financieros, beneficios, seguros, transporte y desplazamientos, honorarios del personal, tributos, en especial el IVA y cualesquiera otros que pudieran establecerse o modificarse durante la vigencia del contrato, sin que puedan ser repercutidos como partida independiente.</w:t>
      </w:r>
    </w:p>
    <w:p w:rsidR="00365455" w:rsidRPr="006F7188" w:rsidRDefault="00365455" w:rsidP="00365455">
      <w:pPr>
        <w:pStyle w:val="Cuerpo"/>
        <w:jc w:val="both"/>
        <w:rPr>
          <w:rFonts w:asciiTheme="minorHAnsi" w:hAnsiTheme="minorHAnsi" w:cstheme="minorHAnsi"/>
        </w:rPr>
      </w:pPr>
      <w:r w:rsidRPr="00365455">
        <w:rPr>
          <w:rFonts w:asciiTheme="minorHAnsi" w:hAnsiTheme="minorHAnsi" w:cstheme="minorHAnsi"/>
          <w:lang w:val="es-ES_tradnl"/>
        </w:rPr>
        <w:t>El Ayuntamiento de Medio Cudeyo abonar</w:t>
      </w:r>
      <w:r w:rsidRPr="00365455">
        <w:rPr>
          <w:rFonts w:asciiTheme="minorHAnsi" w:hAnsiTheme="minorHAnsi" w:cstheme="minorHAnsi"/>
        </w:rPr>
        <w:t xml:space="preserve">á </w:t>
      </w:r>
      <w:r w:rsidRPr="00365455">
        <w:rPr>
          <w:rFonts w:asciiTheme="minorHAnsi" w:hAnsiTheme="minorHAnsi" w:cstheme="minorHAnsi"/>
          <w:lang w:val="es-ES_tradnl"/>
        </w:rPr>
        <w:t xml:space="preserve">mensualmente el importe por la </w:t>
      </w:r>
      <w:r w:rsidR="0081641F">
        <w:rPr>
          <w:rFonts w:asciiTheme="minorHAnsi" w:hAnsiTheme="minorHAnsi" w:cstheme="minorHAnsi"/>
          <w:lang w:val="es-ES_tradnl"/>
        </w:rPr>
        <w:t>impartición</w:t>
      </w:r>
      <w:r w:rsidRPr="00365455">
        <w:rPr>
          <w:rFonts w:asciiTheme="minorHAnsi" w:hAnsiTheme="minorHAnsi" w:cstheme="minorHAnsi"/>
          <w:lang w:val="es-ES_tradnl"/>
        </w:rPr>
        <w:t xml:space="preserve"> de las clases, previa </w:t>
      </w:r>
      <w:r w:rsidR="0081641F" w:rsidRPr="00365455">
        <w:rPr>
          <w:rFonts w:asciiTheme="minorHAnsi" w:hAnsiTheme="minorHAnsi" w:cstheme="minorHAnsi"/>
          <w:lang w:val="es-ES_tradnl"/>
        </w:rPr>
        <w:t>presentación</w:t>
      </w:r>
      <w:r w:rsidRPr="00365455">
        <w:rPr>
          <w:rFonts w:asciiTheme="minorHAnsi" w:hAnsiTheme="minorHAnsi" w:cstheme="minorHAnsi"/>
          <w:lang w:val="es-ES_tradnl"/>
        </w:rPr>
        <w:t xml:space="preserve"> de la correspondiente factura por el adjudicatario, que </w:t>
      </w:r>
      <w:proofErr w:type="spellStart"/>
      <w:r w:rsidR="0081641F">
        <w:rPr>
          <w:rFonts w:asciiTheme="minorHAnsi" w:hAnsiTheme="minorHAnsi" w:cstheme="minorHAnsi"/>
          <w:lang w:val="es-ES_tradnl"/>
        </w:rPr>
        <w:t>habr</w:t>
      </w:r>
      <w:proofErr w:type="spellEnd"/>
      <w:r w:rsidRPr="00365455">
        <w:rPr>
          <w:rFonts w:asciiTheme="minorHAnsi" w:hAnsiTheme="minorHAnsi" w:cstheme="minorHAnsi"/>
        </w:rPr>
        <w:t xml:space="preserve">á </w:t>
      </w:r>
      <w:r w:rsidRPr="00365455">
        <w:rPr>
          <w:rFonts w:asciiTheme="minorHAnsi" w:hAnsiTheme="minorHAnsi" w:cstheme="minorHAnsi"/>
          <w:lang w:val="es-ES_tradnl"/>
        </w:rPr>
        <w:t>de ser conformada por los servicios t</w:t>
      </w:r>
      <w:r w:rsidRPr="00365455">
        <w:rPr>
          <w:rFonts w:asciiTheme="minorHAnsi" w:hAnsiTheme="minorHAnsi" w:cstheme="minorHAnsi"/>
        </w:rPr>
        <w:t>é</w:t>
      </w:r>
      <w:proofErr w:type="spellStart"/>
      <w:r w:rsidRPr="00365455">
        <w:rPr>
          <w:rFonts w:asciiTheme="minorHAnsi" w:hAnsiTheme="minorHAnsi" w:cstheme="minorHAnsi"/>
          <w:lang w:val="es-ES_tradnl"/>
        </w:rPr>
        <w:t>cnicos</w:t>
      </w:r>
      <w:proofErr w:type="spellEnd"/>
      <w:r w:rsidRPr="00365455">
        <w:rPr>
          <w:rFonts w:asciiTheme="minorHAnsi" w:hAnsiTheme="minorHAnsi" w:cstheme="minorHAnsi"/>
          <w:lang w:val="es-ES_tradnl"/>
        </w:rPr>
        <w:t xml:space="preserve"> del ayuntamiento, </w:t>
      </w:r>
      <w:proofErr w:type="spellStart"/>
      <w:r w:rsidRPr="00365455">
        <w:rPr>
          <w:rFonts w:asciiTheme="minorHAnsi" w:hAnsiTheme="minorHAnsi" w:cstheme="minorHAnsi"/>
          <w:lang w:val="es-ES_tradnl"/>
        </w:rPr>
        <w:t>present</w:t>
      </w:r>
      <w:proofErr w:type="spellEnd"/>
      <w:r w:rsidRPr="00365455">
        <w:rPr>
          <w:rFonts w:asciiTheme="minorHAnsi" w:hAnsiTheme="minorHAnsi" w:cstheme="minorHAnsi"/>
        </w:rPr>
        <w:t>á</w:t>
      </w:r>
      <w:proofErr w:type="spellStart"/>
      <w:r w:rsidRPr="00365455">
        <w:rPr>
          <w:rFonts w:asciiTheme="minorHAnsi" w:hAnsiTheme="minorHAnsi" w:cstheme="minorHAnsi"/>
          <w:lang w:val="es-ES_tradnl"/>
        </w:rPr>
        <w:t>ndose</w:t>
      </w:r>
      <w:proofErr w:type="spellEnd"/>
      <w:r w:rsidRPr="00365455">
        <w:rPr>
          <w:rFonts w:asciiTheme="minorHAnsi" w:hAnsiTheme="minorHAnsi" w:cstheme="minorHAnsi"/>
          <w:lang w:val="es-ES_tradnl"/>
        </w:rPr>
        <w:t xml:space="preserve"> la primera factura una vez transcurrido el primer mes desde la </w:t>
      </w:r>
      <w:proofErr w:type="spellStart"/>
      <w:r w:rsidRPr="00365455">
        <w:rPr>
          <w:rFonts w:asciiTheme="minorHAnsi" w:hAnsiTheme="minorHAnsi" w:cstheme="minorHAnsi"/>
          <w:lang w:val="es-ES_tradnl"/>
        </w:rPr>
        <w:t>formalizaci</w:t>
      </w:r>
      <w:proofErr w:type="spellEnd"/>
      <w:r w:rsidRPr="00365455">
        <w:rPr>
          <w:rFonts w:asciiTheme="minorHAnsi" w:hAnsiTheme="minorHAnsi" w:cstheme="minorHAnsi"/>
        </w:rPr>
        <w:t>ó</w:t>
      </w:r>
      <w:r w:rsidRPr="00365455">
        <w:rPr>
          <w:rFonts w:asciiTheme="minorHAnsi" w:hAnsiTheme="minorHAnsi" w:cstheme="minorHAnsi"/>
          <w:lang w:val="es-ES_tradnl"/>
        </w:rPr>
        <w:t xml:space="preserve">n del contrato de </w:t>
      </w:r>
      <w:proofErr w:type="spellStart"/>
      <w:r w:rsidRPr="00365455">
        <w:rPr>
          <w:rFonts w:asciiTheme="minorHAnsi" w:hAnsiTheme="minorHAnsi" w:cstheme="minorHAnsi"/>
          <w:lang w:val="es-ES_tradnl"/>
        </w:rPr>
        <w:t>adjudicaci</w:t>
      </w:r>
      <w:r w:rsidRPr="00365455">
        <w:rPr>
          <w:rFonts w:asciiTheme="minorHAnsi" w:hAnsiTheme="minorHAnsi" w:cstheme="minorHAnsi"/>
        </w:rPr>
        <w:t>ón</w:t>
      </w:r>
      <w:proofErr w:type="spellEnd"/>
      <w:r w:rsidRPr="00365455">
        <w:rPr>
          <w:rFonts w:asciiTheme="minorHAnsi" w:hAnsiTheme="minorHAnsi" w:cstheme="minorHAnsi"/>
        </w:rPr>
        <w:t>.</w:t>
      </w:r>
      <w:r w:rsidRPr="006F7188">
        <w:rPr>
          <w:rFonts w:asciiTheme="minorHAnsi" w:hAnsiTheme="minorHAnsi" w:cstheme="minorHAnsi"/>
        </w:rPr>
        <w:t xml:space="preserve">  </w:t>
      </w:r>
    </w:p>
    <w:p w:rsidR="008E21EB" w:rsidRDefault="008E21EB" w:rsidP="00E5646F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5ED4" w:rsidRPr="009A5ED4" w:rsidRDefault="00E5646F" w:rsidP="00E5646F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ED4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CRITERIOS DE VALORACIÓN DE LA OFERTA</w:t>
      </w:r>
      <w:r w:rsidR="009A5ED4" w:rsidRPr="009A5ED4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A5ED4" w:rsidRPr="009A5ED4" w:rsidRDefault="009A5ED4" w:rsidP="00E5646F">
      <w:pPr>
        <w:spacing w:after="0" w:line="240" w:lineRule="auto"/>
        <w:jc w:val="both"/>
        <w:rPr>
          <w:b/>
        </w:rPr>
      </w:pPr>
    </w:p>
    <w:p w:rsidR="009A5ED4" w:rsidRPr="009A5ED4" w:rsidRDefault="009A5ED4" w:rsidP="009A5E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A5ED4">
        <w:rPr>
          <w:b/>
        </w:rPr>
        <w:t xml:space="preserve">CRITERIOS EVALUABLES AUTOMÁTICAMENTE MEDIANTE FÓRMULA (Máximo </w:t>
      </w:r>
      <w:r w:rsidR="00D75C42">
        <w:rPr>
          <w:b/>
        </w:rPr>
        <w:t>75</w:t>
      </w:r>
      <w:r w:rsidRPr="009A5ED4">
        <w:rPr>
          <w:b/>
        </w:rPr>
        <w:t xml:space="preserve"> PUNTOS).</w:t>
      </w:r>
    </w:p>
    <w:p w:rsidR="009A5ED4" w:rsidRPr="009A5ED4" w:rsidRDefault="009A5ED4" w:rsidP="009A5ED4">
      <w:pPr>
        <w:pStyle w:val="Prrafodelista"/>
        <w:spacing w:after="0" w:line="240" w:lineRule="auto"/>
        <w:jc w:val="both"/>
        <w:rPr>
          <w:b/>
        </w:rPr>
      </w:pPr>
    </w:p>
    <w:p w:rsidR="009A5ED4" w:rsidRPr="009A5ED4" w:rsidRDefault="008E21EB" w:rsidP="009A5ED4">
      <w:pPr>
        <w:pStyle w:val="Prrafodelista"/>
        <w:spacing w:after="0" w:line="240" w:lineRule="auto"/>
        <w:jc w:val="both"/>
      </w:pPr>
      <w:r w:rsidRPr="008E21EB">
        <w:rPr>
          <w:b/>
        </w:rPr>
        <w:t>OFERTA ECONÓMICA:</w:t>
      </w:r>
      <w:r>
        <w:t xml:space="preserve"> </w:t>
      </w:r>
      <w:r w:rsidR="009A5ED4" w:rsidRPr="009A5ED4">
        <w:t xml:space="preserve">Se valorará la OFERTA ECONÓMICA </w:t>
      </w:r>
      <w:r w:rsidR="009A5ED4" w:rsidRPr="000017DF">
        <w:rPr>
          <w:b/>
        </w:rPr>
        <w:t xml:space="preserve">(Máximo 75 PUNTOS) </w:t>
      </w:r>
      <w:r w:rsidR="009A5ED4" w:rsidRPr="009A5ED4">
        <w:t>mediante la siguiente formula:</w:t>
      </w:r>
    </w:p>
    <w:p w:rsidR="009A5ED4" w:rsidRDefault="009A5ED4" w:rsidP="009A5ED4">
      <w:pPr>
        <w:pStyle w:val="Prrafodelista"/>
        <w:spacing w:after="0" w:line="240" w:lineRule="auto"/>
        <w:jc w:val="both"/>
        <w:rPr>
          <w:b/>
        </w:rPr>
      </w:pPr>
      <w:r w:rsidRPr="009A5ED4">
        <w:rPr>
          <w:b/>
        </w:rPr>
        <w:t>75*(PB/PL), siendo PB la mejor oferta económica de las presentadas no incura en baja desproporcionada o temeraria, y PL la oferta del licitador que se valora.</w:t>
      </w:r>
    </w:p>
    <w:p w:rsidR="008E21EB" w:rsidRDefault="008E21EB" w:rsidP="009A5ED4">
      <w:pPr>
        <w:pStyle w:val="Prrafodelista"/>
        <w:spacing w:after="0" w:line="240" w:lineRule="auto"/>
        <w:jc w:val="both"/>
        <w:rPr>
          <w:b/>
        </w:rPr>
      </w:pPr>
    </w:p>
    <w:p w:rsidR="009A5ED4" w:rsidRPr="009A5ED4" w:rsidRDefault="009A5ED4" w:rsidP="009A5ED4">
      <w:pPr>
        <w:spacing w:after="0" w:line="240" w:lineRule="auto"/>
        <w:jc w:val="both"/>
        <w:rPr>
          <w:b/>
        </w:rPr>
      </w:pPr>
    </w:p>
    <w:p w:rsidR="009A5ED4" w:rsidRPr="001D03ED" w:rsidRDefault="009A5ED4" w:rsidP="009A5E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1D03ED">
        <w:rPr>
          <w:b/>
        </w:rPr>
        <w:t>CRITERIOS EVALUABLES MEDIANTE JUICIO DE VALOR (Máximo 2</w:t>
      </w:r>
      <w:r w:rsidR="00D75C42">
        <w:rPr>
          <w:b/>
        </w:rPr>
        <w:t>5</w:t>
      </w:r>
      <w:r w:rsidRPr="001D03ED">
        <w:rPr>
          <w:b/>
        </w:rPr>
        <w:t xml:space="preserve"> PUNTOS).</w:t>
      </w:r>
    </w:p>
    <w:p w:rsidR="009A5ED4" w:rsidRPr="001D03ED" w:rsidRDefault="009A5ED4" w:rsidP="009A5ED4">
      <w:pPr>
        <w:pStyle w:val="Prrafodelista"/>
        <w:spacing w:after="0" w:line="240" w:lineRule="auto"/>
        <w:jc w:val="both"/>
        <w:rPr>
          <w:b/>
        </w:rPr>
      </w:pPr>
    </w:p>
    <w:p w:rsidR="00E5646F" w:rsidRPr="001D03ED" w:rsidRDefault="009A5ED4" w:rsidP="009A5ED4">
      <w:pPr>
        <w:spacing w:after="0" w:line="240" w:lineRule="auto"/>
        <w:ind w:left="708"/>
        <w:jc w:val="both"/>
      </w:pPr>
      <w:r w:rsidRPr="001D03ED">
        <w:t xml:space="preserve">Se valorará la </w:t>
      </w:r>
      <w:r w:rsidR="00E5646F" w:rsidRPr="001D03ED">
        <w:rPr>
          <w:b/>
          <w:i/>
        </w:rPr>
        <w:t>Calidad del proyecto presentado</w:t>
      </w:r>
      <w:r w:rsidR="00E5646F" w:rsidRPr="001D03ED">
        <w:t xml:space="preserve"> en base a la definición y naturaleza de los talleres programados, especificando en el mismo una previsión de las actividades planificadas.</w:t>
      </w:r>
      <w:r w:rsidR="001D03ED" w:rsidRPr="001D03ED">
        <w:t xml:space="preserve"> Incluirá su currículum artístico.</w:t>
      </w:r>
    </w:p>
    <w:p w:rsidR="009A5ED4" w:rsidRPr="001D03ED" w:rsidRDefault="009A5ED4" w:rsidP="009A5ED4">
      <w:pPr>
        <w:spacing w:after="0" w:line="240" w:lineRule="auto"/>
        <w:ind w:left="708"/>
        <w:jc w:val="both"/>
      </w:pPr>
    </w:p>
    <w:p w:rsidR="00E5646F" w:rsidRPr="00D20737" w:rsidRDefault="00E5646F" w:rsidP="009A5ED4">
      <w:pPr>
        <w:spacing w:after="0" w:line="240" w:lineRule="auto"/>
        <w:ind w:left="708"/>
        <w:jc w:val="both"/>
        <w:rPr>
          <w:i/>
        </w:rPr>
      </w:pPr>
      <w:r w:rsidRPr="00D20737">
        <w:rPr>
          <w:i/>
        </w:rPr>
        <w:t xml:space="preserve">El proyecto tendrá una extensión máxima de </w:t>
      </w:r>
      <w:r w:rsidR="008E21EB" w:rsidRPr="00D20737">
        <w:rPr>
          <w:i/>
        </w:rPr>
        <w:t>8</w:t>
      </w:r>
      <w:r w:rsidRPr="00D20737">
        <w:rPr>
          <w:i/>
        </w:rPr>
        <w:t xml:space="preserve"> folios a una cara, con letra arial 11, interlineado sencillo. (Máximo 2</w:t>
      </w:r>
      <w:r w:rsidR="000739A8">
        <w:rPr>
          <w:i/>
        </w:rPr>
        <w:t>5</w:t>
      </w:r>
      <w:r w:rsidRPr="00D20737">
        <w:rPr>
          <w:i/>
        </w:rPr>
        <w:t xml:space="preserve"> puntos).</w:t>
      </w:r>
    </w:p>
    <w:p w:rsidR="00EC6064" w:rsidRPr="001D03ED" w:rsidRDefault="00EC6064" w:rsidP="00645C0B">
      <w:pPr>
        <w:spacing w:after="0" w:line="240" w:lineRule="auto"/>
        <w:jc w:val="both"/>
      </w:pPr>
    </w:p>
    <w:p w:rsidR="009A5ED4" w:rsidRPr="001D03ED" w:rsidRDefault="009A5ED4" w:rsidP="00EC6064">
      <w:pPr>
        <w:spacing w:after="0" w:line="240" w:lineRule="auto"/>
        <w:jc w:val="center"/>
      </w:pPr>
    </w:p>
    <w:p w:rsidR="00EC6064" w:rsidRPr="001D03ED" w:rsidRDefault="00EC6064" w:rsidP="00EC6064">
      <w:pPr>
        <w:spacing w:after="0" w:line="240" w:lineRule="auto"/>
        <w:jc w:val="center"/>
      </w:pPr>
      <w:r w:rsidRPr="001D03ED">
        <w:t xml:space="preserve">En Medio Cudeyo, a </w:t>
      </w:r>
      <w:r w:rsidR="000739A8">
        <w:t>2 de Septiembre de 2019</w:t>
      </w:r>
    </w:p>
    <w:p w:rsidR="000739A8" w:rsidRDefault="000739A8" w:rsidP="00EC6064">
      <w:pPr>
        <w:spacing w:after="0" w:line="240" w:lineRule="auto"/>
        <w:jc w:val="center"/>
      </w:pPr>
    </w:p>
    <w:p w:rsidR="00EC6064" w:rsidRPr="001D03ED" w:rsidRDefault="00786B33" w:rsidP="00EC6064">
      <w:pPr>
        <w:spacing w:after="0" w:line="240" w:lineRule="auto"/>
        <w:jc w:val="center"/>
      </w:pPr>
      <w:r>
        <w:t>EL ALCALDE</w:t>
      </w:r>
      <w:r w:rsidR="002122FD">
        <w:t xml:space="preserve"> P.D.</w:t>
      </w:r>
    </w:p>
    <w:p w:rsidR="00EC6064" w:rsidRPr="001D03ED" w:rsidRDefault="00EC6064" w:rsidP="00EC6064">
      <w:pPr>
        <w:spacing w:after="0" w:line="240" w:lineRule="auto"/>
        <w:jc w:val="center"/>
      </w:pPr>
    </w:p>
    <w:p w:rsidR="00EC6064" w:rsidRPr="001D03ED" w:rsidRDefault="00EC6064" w:rsidP="00EC6064">
      <w:pPr>
        <w:spacing w:after="0" w:line="240" w:lineRule="auto"/>
        <w:jc w:val="center"/>
      </w:pPr>
    </w:p>
    <w:p w:rsidR="009A5ED4" w:rsidRPr="001D03ED" w:rsidRDefault="009A5ED4" w:rsidP="00EC6064">
      <w:pPr>
        <w:spacing w:after="0" w:line="240" w:lineRule="auto"/>
        <w:jc w:val="center"/>
      </w:pPr>
    </w:p>
    <w:p w:rsidR="00EC6064" w:rsidRDefault="00EC6064" w:rsidP="00EC6064">
      <w:pPr>
        <w:spacing w:after="0" w:line="240" w:lineRule="auto"/>
        <w:jc w:val="center"/>
      </w:pPr>
    </w:p>
    <w:p w:rsidR="00D75C42" w:rsidRPr="001D03ED" w:rsidRDefault="00D75C42" w:rsidP="00EC6064">
      <w:pPr>
        <w:spacing w:after="0" w:line="240" w:lineRule="auto"/>
        <w:jc w:val="center"/>
      </w:pPr>
    </w:p>
    <w:p w:rsidR="00EC6064" w:rsidRDefault="00EC6064" w:rsidP="00EC6064">
      <w:pPr>
        <w:spacing w:after="0" w:line="240" w:lineRule="auto"/>
        <w:jc w:val="center"/>
      </w:pPr>
      <w:r w:rsidRPr="001D03ED">
        <w:t xml:space="preserve">Fdo. </w:t>
      </w:r>
      <w:r w:rsidR="002122FD">
        <w:t>Alfonso Maza Aja</w:t>
      </w:r>
      <w:bookmarkStart w:id="1" w:name="_GoBack"/>
      <w:bookmarkEnd w:id="1"/>
    </w:p>
    <w:p w:rsidR="00EC6064" w:rsidRDefault="00EC6064" w:rsidP="00EC6064">
      <w:pPr>
        <w:spacing w:after="0" w:line="240" w:lineRule="auto"/>
        <w:jc w:val="center"/>
      </w:pPr>
    </w:p>
    <w:p w:rsidR="00EC6064" w:rsidRDefault="00EC6064" w:rsidP="00645C0B">
      <w:pPr>
        <w:spacing w:after="0" w:line="240" w:lineRule="auto"/>
        <w:jc w:val="both"/>
      </w:pPr>
    </w:p>
    <w:p w:rsidR="00EC6064" w:rsidRDefault="00EC6064" w:rsidP="00645C0B">
      <w:pPr>
        <w:spacing w:after="0" w:line="240" w:lineRule="auto"/>
        <w:jc w:val="both"/>
      </w:pPr>
    </w:p>
    <w:sectPr w:rsidR="00EC6064" w:rsidSect="00221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05A"/>
    <w:multiLevelType w:val="hybridMultilevel"/>
    <w:tmpl w:val="4074ED3A"/>
    <w:lvl w:ilvl="0" w:tplc="D9BC7DD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186A"/>
    <w:multiLevelType w:val="hybridMultilevel"/>
    <w:tmpl w:val="578608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AF"/>
    <w:multiLevelType w:val="hybridMultilevel"/>
    <w:tmpl w:val="F7528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3D1E"/>
    <w:multiLevelType w:val="hybridMultilevel"/>
    <w:tmpl w:val="11821B64"/>
    <w:lvl w:ilvl="0" w:tplc="FCEA2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57BEA"/>
    <w:multiLevelType w:val="hybridMultilevel"/>
    <w:tmpl w:val="DF2064C6"/>
    <w:lvl w:ilvl="0" w:tplc="803CF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52249"/>
    <w:multiLevelType w:val="hybridMultilevel"/>
    <w:tmpl w:val="FE407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643F2"/>
    <w:multiLevelType w:val="hybridMultilevel"/>
    <w:tmpl w:val="C0728A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90"/>
    <w:rsid w:val="000017DF"/>
    <w:rsid w:val="000739A8"/>
    <w:rsid w:val="000B3055"/>
    <w:rsid w:val="000B7B8E"/>
    <w:rsid w:val="00191010"/>
    <w:rsid w:val="001D03ED"/>
    <w:rsid w:val="002122FD"/>
    <w:rsid w:val="00221D90"/>
    <w:rsid w:val="00276E1A"/>
    <w:rsid w:val="0031102E"/>
    <w:rsid w:val="00365455"/>
    <w:rsid w:val="003B11F9"/>
    <w:rsid w:val="003B2BAE"/>
    <w:rsid w:val="00401DD5"/>
    <w:rsid w:val="00527822"/>
    <w:rsid w:val="005A79B0"/>
    <w:rsid w:val="005C0015"/>
    <w:rsid w:val="00645C0B"/>
    <w:rsid w:val="00686C09"/>
    <w:rsid w:val="006C1818"/>
    <w:rsid w:val="0077061A"/>
    <w:rsid w:val="0077559B"/>
    <w:rsid w:val="00786B33"/>
    <w:rsid w:val="007C32FF"/>
    <w:rsid w:val="0081641F"/>
    <w:rsid w:val="008E21EB"/>
    <w:rsid w:val="00931552"/>
    <w:rsid w:val="00967519"/>
    <w:rsid w:val="009A5ED4"/>
    <w:rsid w:val="009C151A"/>
    <w:rsid w:val="009C5C49"/>
    <w:rsid w:val="00A256C1"/>
    <w:rsid w:val="00BC7CE4"/>
    <w:rsid w:val="00C12E01"/>
    <w:rsid w:val="00C639F5"/>
    <w:rsid w:val="00C75BE4"/>
    <w:rsid w:val="00CE0283"/>
    <w:rsid w:val="00D16FF2"/>
    <w:rsid w:val="00D20737"/>
    <w:rsid w:val="00D75C42"/>
    <w:rsid w:val="00DA7EB5"/>
    <w:rsid w:val="00DD030B"/>
    <w:rsid w:val="00E23205"/>
    <w:rsid w:val="00E44CB5"/>
    <w:rsid w:val="00E50249"/>
    <w:rsid w:val="00E5646F"/>
    <w:rsid w:val="00EC6064"/>
    <w:rsid w:val="00ED1AA3"/>
    <w:rsid w:val="00EE2C1D"/>
    <w:rsid w:val="00F7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E4A9-1B25-410E-BC79-28199AD7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552"/>
    <w:pPr>
      <w:ind w:left="720"/>
      <w:contextualSpacing/>
    </w:pPr>
  </w:style>
  <w:style w:type="paragraph" w:customStyle="1" w:styleId="Cuerpo">
    <w:name w:val="Cuerpo"/>
    <w:rsid w:val="009A5E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75C4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5C42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9C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BC7CE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C7CE4"/>
    <w:rPr>
      <w:rFonts w:ascii="Arial" w:eastAsia="Lucida Sans Unicode" w:hAnsi="Arial" w:cs="Times New Roman"/>
      <w:kern w:val="2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8F57-D33A-4BDD-BCCD-B351DD06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Teresa Cifrian</cp:lastModifiedBy>
  <cp:revision>9</cp:revision>
  <cp:lastPrinted>2019-07-11T14:12:00Z</cp:lastPrinted>
  <dcterms:created xsi:type="dcterms:W3CDTF">2019-07-11T14:19:00Z</dcterms:created>
  <dcterms:modified xsi:type="dcterms:W3CDTF">2019-09-02T10:21:00Z</dcterms:modified>
</cp:coreProperties>
</file>